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79" w:lineRule="exact"/>
        <w:ind w:firstLine="640" w:firstLineChars="200"/>
        <w:jc w:val="right"/>
        <w:textAlignment w:val="auto"/>
        <w:rPr>
          <w:rFonts w:hint="eastAsia" w:eastAsia="仿宋_GB2312" w:cs="Times New Roman"/>
          <w:sz w:val="32"/>
          <w:szCs w:val="32"/>
          <w:lang w:val="en-US" w:eastAsia="zh-CN"/>
        </w:rPr>
      </w:pPr>
    </w:p>
    <w:p>
      <w:pPr>
        <w:pStyle w:val="2"/>
        <w:keepNext w:val="0"/>
        <w:keepLines w:val="0"/>
        <w:pageBreakBefore w:val="0"/>
        <w:kinsoku/>
        <w:wordWrap/>
        <w:overflowPunct/>
        <w:topLinePunct w:val="0"/>
        <w:autoSpaceDE/>
        <w:autoSpaceDN/>
        <w:bidi w:val="0"/>
        <w:spacing w:after="0" w:line="579" w:lineRule="exact"/>
        <w:ind w:firstLine="640" w:firstLineChars="200"/>
        <w:textAlignment w:val="auto"/>
        <w:rPr>
          <w:rFonts w:hint="eastAsia" w:eastAsia="仿宋_GB2312" w:cs="Times New Roman"/>
          <w:sz w:val="32"/>
          <w:szCs w:val="32"/>
          <w:lang w:val="en-US" w:eastAsia="zh-CN"/>
        </w:rPr>
      </w:pPr>
    </w:p>
    <w:p>
      <w:pPr>
        <w:pStyle w:val="2"/>
        <w:keepNext w:val="0"/>
        <w:keepLines w:val="0"/>
        <w:pageBreakBefore w:val="0"/>
        <w:kinsoku/>
        <w:wordWrap/>
        <w:overflowPunct/>
        <w:topLinePunct w:val="0"/>
        <w:autoSpaceDE/>
        <w:autoSpaceDN/>
        <w:bidi w:val="0"/>
        <w:spacing w:after="0" w:line="579" w:lineRule="exact"/>
        <w:ind w:firstLine="640" w:firstLineChars="200"/>
        <w:textAlignment w:val="auto"/>
        <w:rPr>
          <w:rFonts w:hint="eastAsia"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79" w:lineRule="exact"/>
        <w:ind w:firstLine="640" w:firstLineChars="200"/>
        <w:jc w:val="right"/>
        <w:textAlignment w:val="auto"/>
        <w:rPr>
          <w:rFonts w:hint="eastAsia"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79" w:lineRule="exact"/>
        <w:ind w:firstLine="640" w:firstLineChars="200"/>
        <w:jc w:val="center"/>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579" w:lineRule="exact"/>
        <w:ind w:firstLine="640" w:firstLineChars="200"/>
        <w:jc w:val="center"/>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 xml:space="preserve">                                    是否同意公开：（是）</w:t>
      </w:r>
    </w:p>
    <w:p>
      <w:pPr>
        <w:pStyle w:val="3"/>
        <w:keepNext w:val="0"/>
        <w:keepLines w:val="0"/>
        <w:pageBreakBefore w:val="0"/>
        <w:widowControl w:val="0"/>
        <w:kinsoku/>
        <w:wordWrap/>
        <w:overflowPunct/>
        <w:topLinePunct w:val="0"/>
        <w:autoSpaceDE/>
        <w:autoSpaceDN/>
        <w:bidi w:val="0"/>
        <w:adjustRightInd/>
        <w:spacing w:after="0" w:line="579" w:lineRule="exact"/>
        <w:ind w:firstLine="640" w:firstLineChars="200"/>
        <w:jc w:val="center"/>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 xml:space="preserve">                 办理结果：（A）</w:t>
      </w:r>
    </w:p>
    <w:p>
      <w:pPr>
        <w:pStyle w:val="4"/>
        <w:keepNext w:val="0"/>
        <w:keepLines w:val="0"/>
        <w:pageBreakBefore w:val="0"/>
        <w:widowControl w:val="0"/>
        <w:kinsoku/>
        <w:wordWrap/>
        <w:overflowPunct/>
        <w:topLinePunct w:val="0"/>
        <w:autoSpaceDE/>
        <w:autoSpaceDN/>
        <w:bidi w:val="0"/>
        <w:adjustRightInd/>
        <w:spacing w:after="0" w:line="579" w:lineRule="exact"/>
        <w:ind w:firstLine="640" w:firstLineChars="200"/>
        <w:jc w:val="center"/>
        <w:textAlignment w:val="auto"/>
        <w:rPr>
          <w:rFonts w:hint="eastAsia" w:eastAsia="仿宋_GB2312"/>
          <w:lang w:val="en-US" w:eastAsia="zh-CN"/>
        </w:rPr>
      </w:pPr>
      <w:r>
        <w:rPr>
          <w:rFonts w:hint="eastAsia" w:eastAsia="仿宋_GB2312" w:cs="Times New Roman"/>
          <w:sz w:val="32"/>
          <w:szCs w:val="32"/>
          <w:lang w:val="en-US" w:eastAsia="zh-CN"/>
        </w:rPr>
        <w:t xml:space="preserve">                                    兴建字</w:t>
      </w:r>
      <w:r>
        <w:rPr>
          <w:rFonts w:hint="default"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1076</w:t>
      </w:r>
      <w:r>
        <w:rPr>
          <w:rFonts w:hint="eastAsia" w:ascii="Times New Roman" w:hAnsi="Times New Roman" w:eastAsia="仿宋_GB2312" w:cs="Times New Roman"/>
          <w:kern w:val="0"/>
          <w:sz w:val="32"/>
          <w:szCs w:val="32"/>
          <w:lang w:eastAsia="zh-CN"/>
        </w:rPr>
        <w:t>号</w:t>
      </w:r>
    </w:p>
    <w:p>
      <w:pPr>
        <w:pStyle w:val="3"/>
        <w:keepNext w:val="0"/>
        <w:keepLines w:val="0"/>
        <w:pageBreakBefore w:val="0"/>
        <w:widowControl w:val="0"/>
        <w:kinsoku/>
        <w:wordWrap/>
        <w:overflowPunct/>
        <w:topLinePunct w:val="0"/>
        <w:autoSpaceDE/>
        <w:autoSpaceDN/>
        <w:bidi w:val="0"/>
        <w:adjustRightInd/>
        <w:spacing w:after="0" w:line="579" w:lineRule="exact"/>
        <w:ind w:firstLine="400" w:firstLineChars="200"/>
        <w:textAlignment w:val="auto"/>
        <w:rPr>
          <w:rFonts w:hint="default"/>
        </w:rPr>
      </w:pPr>
    </w:p>
    <w:p>
      <w:pPr>
        <w:keepNext w:val="0"/>
        <w:keepLines w:val="0"/>
        <w:pageBreakBefore w:val="0"/>
        <w:widowControl w:val="0"/>
        <w:kinsoku/>
        <w:wordWrap/>
        <w:overflowPunct/>
        <w:topLinePunct w:val="0"/>
        <w:autoSpaceDE/>
        <w:autoSpaceDN/>
        <w:bidi w:val="0"/>
        <w:adjustRightInd/>
        <w:snapToGrid/>
        <w:spacing w:after="0" w:line="579" w:lineRule="exact"/>
        <w:ind w:firstLine="880" w:firstLineChars="200"/>
        <w:jc w:val="center"/>
        <w:textAlignment w:val="auto"/>
        <w:rPr>
          <w:rFonts w:hint="eastAsia" w:ascii="Times New Roman" w:hAnsi="Times New Roman" w:eastAsia="方正小标宋_GBK" w:cs="Times New Roman"/>
          <w:bCs/>
          <w:sz w:val="44"/>
          <w:szCs w:val="44"/>
          <w:lang w:eastAsia="zh-CN"/>
        </w:rPr>
      </w:pPr>
      <w:r>
        <w:rPr>
          <w:rFonts w:hint="eastAsia" w:ascii="Times New Roman" w:hAnsi="Times New Roman" w:eastAsia="方正小标宋_GBK" w:cs="Times New Roman"/>
          <w:bCs/>
          <w:sz w:val="44"/>
          <w:szCs w:val="44"/>
          <w:lang w:eastAsia="zh-CN"/>
        </w:rPr>
        <w:t>兴隆县人民政府</w:t>
      </w:r>
    </w:p>
    <w:p>
      <w:pPr>
        <w:keepNext w:val="0"/>
        <w:keepLines w:val="0"/>
        <w:pageBreakBefore w:val="0"/>
        <w:widowControl w:val="0"/>
        <w:kinsoku/>
        <w:wordWrap/>
        <w:overflowPunct/>
        <w:topLinePunct w:val="0"/>
        <w:autoSpaceDE/>
        <w:autoSpaceDN/>
        <w:bidi w:val="0"/>
        <w:adjustRightInd/>
        <w:snapToGrid/>
        <w:spacing w:after="0" w:line="579" w:lineRule="exact"/>
        <w:ind w:firstLine="880" w:firstLineChars="200"/>
        <w:jc w:val="center"/>
        <w:textAlignment w:val="auto"/>
        <w:rPr>
          <w:rFonts w:hint="eastAsia" w:ascii="Times New Roman" w:hAnsi="Times New Roman" w:eastAsia="方正小标宋_GBK" w:cs="Times New Roman"/>
          <w:bCs/>
          <w:sz w:val="44"/>
          <w:szCs w:val="44"/>
          <w:lang w:eastAsia="zh-CN"/>
        </w:rPr>
      </w:pPr>
      <w:r>
        <w:rPr>
          <w:rFonts w:hint="default" w:ascii="Times New Roman" w:hAnsi="Times New Roman" w:eastAsia="方正小标宋_GBK" w:cs="Times New Roman"/>
          <w:bCs/>
          <w:sz w:val="44"/>
          <w:szCs w:val="44"/>
        </w:rPr>
        <w:t>对</w:t>
      </w:r>
      <w:r>
        <w:rPr>
          <w:rFonts w:hint="eastAsia" w:ascii="Times New Roman" w:hAnsi="Times New Roman" w:eastAsia="方正小标宋_GBK" w:cs="Times New Roman"/>
          <w:bCs/>
          <w:sz w:val="44"/>
          <w:szCs w:val="44"/>
          <w:lang w:eastAsia="zh-CN"/>
        </w:rPr>
        <w:t>河北省第十四届人民代表大会</w:t>
      </w:r>
    </w:p>
    <w:p>
      <w:pPr>
        <w:pStyle w:val="3"/>
        <w:keepNext w:val="0"/>
        <w:keepLines w:val="0"/>
        <w:pageBreakBefore w:val="0"/>
        <w:widowControl w:val="0"/>
        <w:kinsoku/>
        <w:wordWrap/>
        <w:overflowPunct/>
        <w:topLinePunct w:val="0"/>
        <w:autoSpaceDE/>
        <w:autoSpaceDN/>
        <w:bidi w:val="0"/>
        <w:adjustRightInd/>
        <w:spacing w:after="0" w:line="579" w:lineRule="exact"/>
        <w:ind w:firstLine="880" w:firstLineChars="200"/>
        <w:jc w:val="center"/>
        <w:textAlignment w:val="auto"/>
        <w:rPr>
          <w:rFonts w:hint="default"/>
          <w:lang w:val="en-US"/>
        </w:rPr>
      </w:pPr>
      <w:r>
        <w:rPr>
          <w:rFonts w:hint="eastAsia" w:ascii="Times New Roman" w:hAnsi="Times New Roman" w:eastAsia="方正小标宋_GBK" w:cs="Times New Roman"/>
          <w:bCs/>
          <w:sz w:val="44"/>
          <w:szCs w:val="44"/>
          <w:lang w:eastAsia="zh-CN"/>
        </w:rPr>
        <w:t>第一次会议第</w:t>
      </w:r>
      <w:r>
        <w:rPr>
          <w:rFonts w:hint="eastAsia" w:ascii="Times New Roman" w:hAnsi="Times New Roman" w:eastAsia="方正小标宋_GBK" w:cs="Times New Roman"/>
          <w:bCs/>
          <w:sz w:val="44"/>
          <w:szCs w:val="44"/>
          <w:lang w:val="en-US" w:eastAsia="zh-CN"/>
        </w:rPr>
        <w:t>1076号建议的答复</w:t>
      </w:r>
    </w:p>
    <w:p>
      <w:pPr>
        <w:keepNext w:val="0"/>
        <w:keepLines w:val="0"/>
        <w:pageBreakBefore w:val="0"/>
        <w:kinsoku/>
        <w:wordWrap/>
        <w:overflowPunct/>
        <w:topLinePunct w:val="0"/>
        <w:autoSpaceDE/>
        <w:autoSpaceDN/>
        <w:bidi w:val="0"/>
        <w:spacing w:after="0" w:line="579"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after="0" w:line="579" w:lineRule="exact"/>
        <w:textAlignment w:val="auto"/>
        <w:rPr>
          <w:rFonts w:hint="eastAsia" w:ascii="仿宋_GB2312" w:hAnsi="仿宋_GB2312" w:eastAsia="仿宋_GB2312" w:cs="仿宋_GB2312"/>
          <w:sz w:val="32"/>
          <w:szCs w:val="32"/>
          <w:lang w:eastAsia="zh-CN"/>
        </w:rPr>
      </w:pPr>
      <w:r>
        <w:rPr>
          <w:rFonts w:hint="eastAsia" w:ascii="仿宋_GB2312" w:eastAsia="仿宋_GB2312"/>
          <w:sz w:val="32"/>
          <w:szCs w:val="32"/>
          <w:lang w:eastAsia="zh-CN"/>
        </w:rPr>
        <w:t>赵焕章</w:t>
      </w:r>
      <w:r>
        <w:rPr>
          <w:rFonts w:hint="eastAsia" w:ascii="仿宋_GB2312" w:eastAsia="仿宋_GB2312"/>
          <w:sz w:val="32"/>
          <w:szCs w:val="32"/>
        </w:rPr>
        <w:t>代表</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after="0" w:line="579"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lang w:val="en-US" w:eastAsia="zh-CN"/>
        </w:rPr>
        <w:t>您提出的关于“加快推进我省智慧社区建设”的建议收悉，现答复如下：</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579" w:lineRule="exact"/>
        <w:ind w:right="0" w:rightChars="0" w:firstLine="640" w:firstLineChars="200"/>
        <w:jc w:val="both"/>
        <w:textAlignment w:val="auto"/>
        <w:rPr>
          <w:rFonts w:hint="eastAsia" w:ascii="仿宋_GB2312" w:hAnsi="仿宋_GB2312" w:eastAsia="仿宋_GB2312" w:cs="仿宋_GB2312"/>
          <w:color w:val="000000" w:themeColor="text1"/>
          <w:kern w:val="0"/>
          <w:sz w:val="32"/>
          <w:szCs w:val="32"/>
          <w:lang w:eastAsia="zh-CN"/>
        </w:rPr>
      </w:pPr>
      <w:r>
        <w:rPr>
          <w:rFonts w:hint="eastAsia" w:ascii="仿宋_GB2312" w:hAnsi="Calibri" w:eastAsia="仿宋_GB2312" w:cs="仿宋_GB2312"/>
          <w:kern w:val="2"/>
          <w:sz w:val="32"/>
          <w:szCs w:val="32"/>
          <w:lang w:val="en-US" w:eastAsia="zh-CN" w:bidi="ar"/>
        </w:rPr>
        <w:t>2022年底，河北省民政厅等十部门已经印发了《关于深入推进智慧社区建设的实施意见》，文件要求深化物联网、大数据、云计算和人工智能等信息技术应用，提供线上线下相融合的社区治理和服务。2022年12月5日，兴隆县民政局转发了</w:t>
      </w:r>
      <w:bookmarkStart w:id="0" w:name="_GoBack"/>
      <w:bookmarkEnd w:id="0"/>
      <w:r>
        <w:rPr>
          <w:rFonts w:hint="eastAsia" w:ascii="仿宋_GB2312" w:hAnsi="Calibri" w:eastAsia="仿宋_GB2312" w:cs="仿宋_GB2312"/>
          <w:kern w:val="2"/>
          <w:sz w:val="32"/>
          <w:szCs w:val="32"/>
          <w:lang w:val="en-US" w:eastAsia="zh-CN" w:bidi="ar"/>
        </w:rPr>
        <w:t>《承德市民政局等十部门转发&lt;河北省民政厅等十部门印发关于深入推进智慧社区建设的实施意见的通知&gt;的通知》（</w:t>
      </w:r>
      <w:r>
        <w:rPr>
          <w:rFonts w:hint="eastAsia" w:ascii="仿宋_GB2312" w:hAnsi="仿宋" w:eastAsia="仿宋_GB2312"/>
          <w:sz w:val="32"/>
          <w:szCs w:val="32"/>
          <w:lang w:val="en-US" w:eastAsia="zh-CN"/>
        </w:rPr>
        <w:t>兴</w:t>
      </w:r>
      <w:r>
        <w:rPr>
          <w:rFonts w:hint="eastAsia" w:ascii="仿宋_GB2312" w:hAnsi="仿宋" w:eastAsia="仿宋_GB2312"/>
          <w:sz w:val="32"/>
          <w:szCs w:val="32"/>
        </w:rPr>
        <w:t>民字</w:t>
      </w:r>
      <w:r>
        <w:rPr>
          <w:rFonts w:hint="eastAsia" w:ascii="仿宋_GB2312" w:hAnsi="宋体" w:eastAsia="仿宋_GB2312" w:cs="宋体"/>
          <w:sz w:val="32"/>
          <w:szCs w:val="32"/>
        </w:rPr>
        <w:t>〔</w:t>
      </w:r>
      <w:r>
        <w:rPr>
          <w:rFonts w:hint="eastAsia" w:ascii="仿宋_GB2312" w:hAnsi="仿宋" w:eastAsia="仿宋_GB2312"/>
          <w:sz w:val="32"/>
          <w:szCs w:val="32"/>
          <w:lang w:val="en-US" w:eastAsia="zh-CN"/>
        </w:rPr>
        <w:t>2022</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48</w:t>
      </w:r>
      <w:r>
        <w:rPr>
          <w:rFonts w:hint="eastAsia" w:ascii="仿宋_GB2312" w:hAnsi="仿宋" w:eastAsia="仿宋_GB2312"/>
          <w:sz w:val="32"/>
          <w:szCs w:val="32"/>
        </w:rPr>
        <w:t>号</w:t>
      </w:r>
      <w:r>
        <w:rPr>
          <w:rFonts w:hint="eastAsia" w:ascii="仿宋_GB2312" w:hAnsi="Calibri" w:eastAsia="仿宋_GB2312" w:cs="仿宋_GB2312"/>
          <w:kern w:val="2"/>
          <w:sz w:val="32"/>
          <w:szCs w:val="32"/>
          <w:lang w:val="en-US" w:eastAsia="zh-CN" w:bidi="ar"/>
        </w:rPr>
        <w:t>），</w:t>
      </w:r>
      <w:r>
        <w:rPr>
          <w:rFonts w:hint="eastAsia" w:ascii="仿宋_GB2312" w:hAnsi="仿宋_GB2312" w:eastAsia="仿宋_GB2312" w:cs="仿宋_GB2312"/>
          <w:color w:val="000000" w:themeColor="text1"/>
          <w:kern w:val="0"/>
          <w:sz w:val="32"/>
          <w:szCs w:val="32"/>
          <w:lang w:val="en-US" w:eastAsia="zh-CN"/>
        </w:rPr>
        <w:t>要求各乡</w:t>
      </w:r>
      <w:r>
        <w:rPr>
          <w:rFonts w:hint="eastAsia" w:ascii="仿宋_GB2312" w:hAnsi="仿宋" w:eastAsia="仿宋_GB2312"/>
          <w:sz w:val="32"/>
          <w:szCs w:val="32"/>
          <w:lang w:val="en-US" w:eastAsia="zh-CN"/>
        </w:rPr>
        <w:t>镇</w:t>
      </w:r>
      <w:r>
        <w:rPr>
          <w:rFonts w:hint="eastAsia" w:ascii="仿宋_GB2312" w:hAnsi="仿宋_GB2312" w:eastAsia="仿宋_GB2312" w:cs="仿宋_GB2312"/>
          <w:color w:val="000000" w:themeColor="text1"/>
          <w:kern w:val="0"/>
          <w:sz w:val="32"/>
          <w:szCs w:val="32"/>
          <w:lang w:eastAsia="zh-CN"/>
        </w:rPr>
        <w:t>结合实际开展智慧社区建设试点工作，制定完善智慧社区建设标准、统计和评价指标体系等。及时总结先进经验，发挥示范带动作用，推动智慧社区建设水平全面提升。</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579" w:lineRule="exact"/>
        <w:ind w:right="0" w:rightChars="0" w:firstLine="640" w:firstLineChars="200"/>
        <w:jc w:val="both"/>
        <w:textAlignment w:val="auto"/>
        <w:rPr>
          <w:rFonts w:ascii="仿宋_GB2312" w:eastAsia="仿宋_GB2312"/>
          <w:sz w:val="32"/>
          <w:szCs w:val="32"/>
        </w:rPr>
      </w:pPr>
      <w:r>
        <w:rPr>
          <w:rFonts w:hint="eastAsia" w:ascii="仿宋_GB2312" w:hAnsi="Calibri" w:eastAsia="仿宋_GB2312" w:cs="仿宋_GB2312"/>
          <w:kern w:val="2"/>
          <w:sz w:val="32"/>
          <w:szCs w:val="32"/>
          <w:lang w:val="en-US" w:eastAsia="zh-CN" w:bidi="ar"/>
        </w:rPr>
        <w:t>按照文件要求，目前各相关部门正在开展前期调研工作，广泛组织群众征集意见，营造良好社会氛围，力争充分发挥政府、职能部门、社会资本及居民群众在智慧社区建设中多元主体作用，统筹协调，明确部门分工，完善协作机制，因地制宜探索开发符合本地实际的特色应用，构建智慧社区合作共建体系。</w:t>
      </w:r>
    </w:p>
    <w:p>
      <w:pPr>
        <w:keepNext w:val="0"/>
        <w:keepLines w:val="0"/>
        <w:pageBreakBefore w:val="0"/>
        <w:kinsoku/>
        <w:wordWrap/>
        <w:overflowPunct/>
        <w:topLinePunct w:val="0"/>
        <w:autoSpaceDE/>
        <w:autoSpaceDN/>
        <w:bidi w:val="0"/>
        <w:spacing w:after="0" w:line="579" w:lineRule="exact"/>
        <w:ind w:firstLine="640" w:firstLineChars="200"/>
        <w:textAlignment w:val="auto"/>
        <w:rPr>
          <w:rFonts w:ascii="仿宋_GB2312" w:eastAsia="仿宋_GB2312"/>
          <w:sz w:val="32"/>
          <w:szCs w:val="32"/>
        </w:rPr>
      </w:pPr>
    </w:p>
    <w:p>
      <w:pPr>
        <w:pStyle w:val="3"/>
        <w:keepNext w:val="0"/>
        <w:keepLines w:val="0"/>
        <w:pageBreakBefore w:val="0"/>
        <w:widowControl w:val="0"/>
        <w:kinsoku/>
        <w:wordWrap/>
        <w:overflowPunct/>
        <w:topLinePunct w:val="0"/>
        <w:autoSpaceDE/>
        <w:autoSpaceDN/>
        <w:bidi w:val="0"/>
        <w:adjustRightInd/>
        <w:spacing w:after="0" w:line="540" w:lineRule="exact"/>
        <w:ind w:left="5104" w:leftChars="2320" w:firstLine="0" w:firstLineChars="0"/>
        <w:textAlignment w:val="auto"/>
        <w:rPr>
          <w:rFonts w:hint="eastAsia" w:ascii="Times New Roman" w:hAnsi="Times New Roman" w:eastAsia="仿宋_GB2312" w:cs="Times New Roman"/>
          <w:color w:val="auto"/>
          <w:kern w:val="2"/>
          <w:sz w:val="32"/>
          <w:szCs w:val="32"/>
          <w:lang w:val="en-US" w:eastAsia="zh-CN" w:bidi="ar-SA"/>
        </w:rPr>
      </w:pPr>
      <w:r>
        <w:rPr>
          <w:rFonts w:hint="eastAsia" w:ascii="仿宋_GB2312" w:eastAsia="仿宋_GB2312"/>
          <w:sz w:val="32"/>
          <w:szCs w:val="32"/>
        </w:rPr>
        <w:t xml:space="preserve">                  </w:t>
      </w:r>
      <w:r>
        <w:rPr>
          <w:rFonts w:hint="eastAsia" w:ascii="Times New Roman" w:hAnsi="Times New Roman" w:eastAsia="仿宋_GB2312" w:cs="Times New Roman"/>
          <w:color w:val="auto"/>
          <w:kern w:val="2"/>
          <w:sz w:val="32"/>
          <w:szCs w:val="32"/>
          <w:lang w:val="en-US" w:eastAsia="zh-CN" w:bidi="ar-SA"/>
        </w:rPr>
        <w:t xml:space="preserve"> 二0二三年三月七日</w:t>
      </w: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领导签发：</w:t>
      </w:r>
    </w:p>
    <w:p>
      <w:pPr>
        <w:keepNext w:val="0"/>
        <w:keepLines w:val="0"/>
        <w:pageBreakBefore w:val="0"/>
        <w:widowControl w:val="0"/>
        <w:suppressAutoHyphens/>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rPr>
        <w:t>联系人及电话：</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sz w:val="32"/>
          <w:szCs w:val="32"/>
          <w:lang w:val="en-US" w:eastAsia="zh-CN"/>
        </w:rPr>
        <w:t>0314-5053812</w:t>
      </w:r>
    </w:p>
    <w:p>
      <w:pPr>
        <w:keepNext w:val="0"/>
        <w:keepLines w:val="0"/>
        <w:pageBreakBefore w:val="0"/>
        <w:widowControl w:val="0"/>
        <w:suppressAutoHyphens/>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spacing w:after="0" w:line="579" w:lineRule="exact"/>
        <w:ind w:firstLine="440" w:firstLineChars="200"/>
        <w:textAlignment w:val="auto"/>
        <w:rPr>
          <w:rFonts w:hint="default" w:eastAsia="仿宋_GB2312"/>
          <w:lang w:val="en-US" w:eastAsia="zh-CN"/>
        </w:rPr>
      </w:pPr>
    </w:p>
    <w:p>
      <w:pPr>
        <w:keepNext w:val="0"/>
        <w:keepLines w:val="0"/>
        <w:pageBreakBefore w:val="0"/>
        <w:kinsoku/>
        <w:wordWrap/>
        <w:overflowPunct/>
        <w:topLinePunct w:val="0"/>
        <w:autoSpaceDE/>
        <w:autoSpaceDN/>
        <w:bidi w:val="0"/>
        <w:spacing w:after="0"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pacing w:after="0" w:line="579"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pacing w:after="0" w:line="579"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pacing w:after="0" w:line="579" w:lineRule="exact"/>
        <w:textAlignment w:val="auto"/>
        <w:rPr>
          <w:rFonts w:hint="default" w:ascii="仿宋_GB2312" w:hAnsi="仿宋_GB2312" w:eastAsia="仿宋_GB2312" w:cs="仿宋_GB2312"/>
          <w:sz w:val="32"/>
          <w:szCs w:val="32"/>
          <w:lang w:val="en-US" w:eastAsia="zh-CN"/>
        </w:rPr>
      </w:pPr>
    </w:p>
    <w:sectPr>
      <w:footerReference r:id="rId5"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3,4"/>
    </o:shapelayout>
  </w:hdrShapeDefault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8B7726"/>
    <w:rsid w:val="00D31D50"/>
    <w:rsid w:val="430F10D0"/>
    <w:rsid w:val="5C8F50FA"/>
    <w:rsid w:val="6FD4727C"/>
    <w:rsid w:val="70AD6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1"/>
    </w:rPr>
  </w:style>
  <w:style w:type="paragraph" w:styleId="3">
    <w:name w:val="Body Text"/>
    <w:basedOn w:val="1"/>
    <w:next w:val="4"/>
    <w:qFormat/>
    <w:uiPriority w:val="0"/>
    <w:pPr>
      <w:spacing w:after="120"/>
    </w:pPr>
    <w:rPr>
      <w:rFonts w:ascii="仿宋_GB2312" w:hAnsi="仿宋_GB2312" w:eastAsia="仿宋_GB2312" w:cs="仿宋_GB2312"/>
      <w:kern w:val="0"/>
      <w:sz w:val="20"/>
      <w:szCs w:val="20"/>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2023-03-08T00:59:00Z</cp:lastPrinted>
  <dcterms:modified xsi:type="dcterms:W3CDTF">2023-03-08T07:52:23Z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831B22C11C954A4FA41324C463AFD705</vt:lpwstr>
  </property>
</Properties>
</file>