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72" w:rsidRDefault="00456693">
      <w:pPr>
        <w:spacing w:line="520" w:lineRule="auto"/>
        <w:jc w:val="center"/>
        <w:rPr>
          <w:rFonts w:ascii="华文中宋" w:eastAsia="华文中宋" w:hAnsi="华文中宋" w:cs="华文中宋"/>
          <w:b/>
          <w:sz w:val="44"/>
          <w:shd w:val="clear" w:color="auto" w:fill="FFFFFF"/>
        </w:rPr>
      </w:pPr>
      <w:r>
        <w:rPr>
          <w:rFonts w:ascii="宋体" w:eastAsia="宋体" w:hAnsi="宋体" w:cs="宋体"/>
          <w:b/>
          <w:sz w:val="44"/>
          <w:shd w:val="clear" w:color="auto" w:fill="FFFFFF"/>
        </w:rPr>
        <w:t>兴隆县林业和草原局</w:t>
      </w:r>
    </w:p>
    <w:p w:rsidR="00BF4272" w:rsidRDefault="00456693">
      <w:pPr>
        <w:spacing w:line="520" w:lineRule="auto"/>
        <w:jc w:val="center"/>
        <w:rPr>
          <w:rFonts w:ascii="华文中宋" w:eastAsia="华文中宋" w:hAnsi="华文中宋" w:cs="华文中宋"/>
          <w:b/>
          <w:sz w:val="44"/>
          <w:shd w:val="clear" w:color="auto" w:fill="FFFFFF"/>
        </w:rPr>
      </w:pPr>
      <w:r>
        <w:rPr>
          <w:rFonts w:ascii="宋体" w:eastAsia="宋体" w:hAnsi="宋体" w:cs="宋体"/>
          <w:b/>
          <w:sz w:val="44"/>
          <w:shd w:val="clear" w:color="auto" w:fill="FFFFFF"/>
        </w:rPr>
        <w:t>职能配置、内设机构和人员编制规定</w:t>
      </w:r>
    </w:p>
    <w:p w:rsidR="00BF4272" w:rsidRDefault="00BF4272">
      <w:pPr>
        <w:ind w:firstLine="640"/>
        <w:jc w:val="left"/>
        <w:rPr>
          <w:rFonts w:ascii="仿宋_GB2312" w:eastAsia="仿宋_GB2312" w:hAnsi="仿宋_GB2312" w:cs="仿宋_GB2312"/>
          <w:b/>
          <w:sz w:val="32"/>
        </w:rPr>
      </w:pPr>
    </w:p>
    <w:p w:rsidR="00BF4272" w:rsidRDefault="00456693" w:rsidP="00CC4EF5">
      <w:pPr>
        <w:ind w:firstLine="641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第一条</w:t>
      </w:r>
      <w:r>
        <w:rPr>
          <w:rFonts w:ascii="仿宋" w:eastAsia="仿宋" w:hAnsi="仿宋" w:cs="仿宋_GB2312"/>
          <w:sz w:val="32"/>
        </w:rPr>
        <w:t xml:space="preserve">  根据《中共</w:t>
      </w:r>
      <w:r>
        <w:rPr>
          <w:rFonts w:ascii="仿宋" w:eastAsia="仿宋" w:hAnsi="仿宋" w:cs="仿宋_GB2312" w:hint="eastAsia"/>
          <w:sz w:val="32"/>
        </w:rPr>
        <w:t>承德市委办公室</w:t>
      </w:r>
      <w:r>
        <w:rPr>
          <w:rFonts w:ascii="仿宋" w:eastAsia="仿宋" w:hAnsi="仿宋" w:cs="仿宋_GB2312"/>
          <w:sz w:val="32"/>
        </w:rPr>
        <w:t>、</w:t>
      </w:r>
      <w:r>
        <w:rPr>
          <w:rFonts w:ascii="仿宋" w:eastAsia="仿宋" w:hAnsi="仿宋" w:cs="仿宋_GB2312" w:hint="eastAsia"/>
          <w:sz w:val="32"/>
        </w:rPr>
        <w:t>承德市</w:t>
      </w:r>
      <w:r>
        <w:rPr>
          <w:rFonts w:ascii="仿宋" w:eastAsia="仿宋" w:hAnsi="仿宋" w:cs="仿宋_GB2312"/>
          <w:sz w:val="32"/>
        </w:rPr>
        <w:t>人民政府办公</w:t>
      </w:r>
      <w:r>
        <w:rPr>
          <w:rFonts w:ascii="仿宋" w:eastAsia="仿宋" w:hAnsi="仿宋" w:cs="仿宋_GB2312" w:hint="eastAsia"/>
          <w:sz w:val="32"/>
        </w:rPr>
        <w:t>室</w:t>
      </w:r>
      <w:r>
        <w:rPr>
          <w:rFonts w:ascii="仿宋" w:eastAsia="仿宋" w:hAnsi="仿宋" w:cs="仿宋_GB2312"/>
          <w:sz w:val="32"/>
        </w:rPr>
        <w:t>关于印发&lt;兴隆县机构改革方案&gt;的通知》（</w:t>
      </w:r>
      <w:r>
        <w:rPr>
          <w:rFonts w:ascii="仿宋" w:eastAsia="仿宋" w:hAnsi="仿宋" w:cs="仿宋_GB2312" w:hint="eastAsia"/>
          <w:sz w:val="32"/>
        </w:rPr>
        <w:t>承</w:t>
      </w:r>
      <w:r>
        <w:rPr>
          <w:rFonts w:ascii="仿宋" w:eastAsia="仿宋" w:hAnsi="仿宋" w:cs="仿宋_GB2312"/>
          <w:sz w:val="32"/>
        </w:rPr>
        <w:t>办字〔2018〕</w:t>
      </w:r>
      <w:r>
        <w:rPr>
          <w:rFonts w:ascii="仿宋" w:eastAsia="仿宋" w:hAnsi="仿宋" w:cs="仿宋_GB2312" w:hint="eastAsia"/>
          <w:sz w:val="32"/>
        </w:rPr>
        <w:t>57</w:t>
      </w:r>
      <w:r>
        <w:rPr>
          <w:rFonts w:ascii="仿宋" w:eastAsia="仿宋" w:hAnsi="仿宋" w:cs="仿宋_GB2312"/>
          <w:sz w:val="32"/>
        </w:rPr>
        <w:t>号），制定本规定。</w:t>
      </w:r>
    </w:p>
    <w:p w:rsidR="00BF4272" w:rsidRDefault="00456693" w:rsidP="00CC4EF5">
      <w:pPr>
        <w:ind w:firstLine="641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第二条</w:t>
      </w:r>
      <w:r>
        <w:rPr>
          <w:rFonts w:ascii="仿宋" w:eastAsia="仿宋" w:hAnsi="仿宋" w:cs="仿宋_GB2312"/>
          <w:sz w:val="32"/>
        </w:rPr>
        <w:t xml:space="preserve">  兴隆县林业和草原局（简称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林业和草原局）为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政府工作部门，机构规格正</w:t>
      </w:r>
      <w:r>
        <w:rPr>
          <w:rFonts w:ascii="仿宋" w:eastAsia="仿宋" w:hAnsi="仿宋" w:cs="仿宋_GB2312" w:hint="eastAsia"/>
          <w:sz w:val="32"/>
        </w:rPr>
        <w:t>科</w:t>
      </w:r>
      <w:r>
        <w:rPr>
          <w:rFonts w:ascii="仿宋" w:eastAsia="仿宋" w:hAnsi="仿宋" w:cs="仿宋_GB2312"/>
          <w:sz w:val="32"/>
        </w:rPr>
        <w:t>级。</w:t>
      </w:r>
    </w:p>
    <w:p w:rsidR="00BF4272" w:rsidRDefault="00456693" w:rsidP="00CC4EF5">
      <w:pPr>
        <w:ind w:firstLine="641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第三条</w:t>
      </w:r>
      <w:r>
        <w:rPr>
          <w:rFonts w:ascii="仿宋" w:eastAsia="仿宋" w:hAnsi="仿宋" w:cs="仿宋_GB2312"/>
          <w:sz w:val="32"/>
        </w:rPr>
        <w:t xml:space="preserve">  贯彻落实党中央和省委、市委</w:t>
      </w:r>
      <w:r>
        <w:rPr>
          <w:rFonts w:ascii="仿宋" w:eastAsia="仿宋" w:hAnsi="仿宋" w:cs="仿宋_GB2312" w:hint="eastAsia"/>
          <w:sz w:val="32"/>
        </w:rPr>
        <w:t>、县委</w:t>
      </w:r>
      <w:r>
        <w:rPr>
          <w:rFonts w:ascii="仿宋" w:eastAsia="仿宋" w:hAnsi="仿宋" w:cs="仿宋_GB2312"/>
          <w:sz w:val="32"/>
        </w:rPr>
        <w:t>关于林业和草原工作的方针政策和决策部署，坚持和加强党对林业和草原工作的集中统一领导。主要职责是：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（一）负责全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及其生态保护修复的监督管理。拟订全县林业和草原及其生态保护修复的政策、规划、地方标准并组织实施，起草相关政府规章草案。组织开展全县森林、草原、湿地、荒漠和陆生野生动植物资源动态监测与评价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二）组织全县林业和草原生态保护修复和造林绿化工作。组织实施林业和草原重点生态保护修复工程，指导公益林和商品林的培育，指导、监督全民义务植树、城乡绿化工作。指导林业和草原有害生物防治、检疫工作。承担林业和草原应对气候变化的相关工作。开展退耕（牧）还林还草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（三）负责全县森林、草原、湿地资源的监督管理。组织编制并监督执行全县森林采伐限额。负责林地管理，拟订全县林地</w:t>
      </w:r>
      <w:r>
        <w:rPr>
          <w:rFonts w:ascii="仿宋" w:eastAsia="仿宋" w:hAnsi="仿宋" w:cs="仿宋_GB2312"/>
          <w:sz w:val="32"/>
        </w:rPr>
        <w:lastRenderedPageBreak/>
        <w:t>保护利用规划并组织实施，指导全县公益林划定和管理工作。监督指导天然林保护工作。管理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属国有林场的森林资源。指导全县草原禁牧、草</w:t>
      </w:r>
      <w:proofErr w:type="gramStart"/>
      <w:r>
        <w:rPr>
          <w:rFonts w:ascii="仿宋" w:eastAsia="仿宋" w:hAnsi="仿宋" w:cs="仿宋_GB2312"/>
          <w:sz w:val="32"/>
        </w:rPr>
        <w:t>畜平衡</w:t>
      </w:r>
      <w:proofErr w:type="gramEnd"/>
      <w:r>
        <w:rPr>
          <w:rFonts w:ascii="仿宋" w:eastAsia="仿宋" w:hAnsi="仿宋" w:cs="仿宋_GB2312"/>
          <w:sz w:val="32"/>
        </w:rPr>
        <w:t>和草原生态修复治理工作，监督管理草原的开发利用。指导全县湿地生态保护修复工作，拟订全县湿地保护规划和相关地方标准并组织实施，监督管理湿地的开发利用。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（四）负责监督管理全县荒漠化防治工作。配合国家、省</w:t>
      </w:r>
      <w:r>
        <w:rPr>
          <w:rFonts w:ascii="仿宋" w:eastAsia="仿宋" w:hAnsi="仿宋" w:cs="仿宋_GB2312" w:hint="eastAsia"/>
          <w:sz w:val="32"/>
        </w:rPr>
        <w:t>、市</w:t>
      </w:r>
      <w:r>
        <w:rPr>
          <w:rFonts w:ascii="仿宋" w:eastAsia="仿宋" w:hAnsi="仿宋" w:cs="仿宋_GB2312"/>
          <w:sz w:val="32"/>
        </w:rPr>
        <w:t>组织开展荒漠化调查，组织拟订全县防沙治沙及沙化土地封禁保护区建设规划。监督管理沙化土地的开发利用。参与拟订相关地方标准和规定并监督实施，参与组织沙尘暴灾害预测预报和应急处置。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五）负责全县陆生野生动植物资源监督管理。组织开展陆生野生动植物资源调查，指导全县陆生野生动植物的救护繁育、栖息地恢复发展、疫源疫病监测，监督管理全县陆生野生动植物猎捕或采集、驯养繁殖或培植、经营利用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（六）负责</w:t>
      </w:r>
      <w:r>
        <w:rPr>
          <w:rFonts w:ascii="仿宋" w:eastAsia="仿宋" w:hAnsi="仿宋" w:cs="仿宋_GB2312" w:hint="eastAsia"/>
          <w:sz w:val="32"/>
        </w:rPr>
        <w:t>指导</w:t>
      </w:r>
      <w:r>
        <w:rPr>
          <w:rFonts w:ascii="仿宋" w:eastAsia="仿宋" w:hAnsi="仿宋" w:cs="仿宋_GB2312"/>
          <w:sz w:val="32"/>
        </w:rPr>
        <w:t>监督</w:t>
      </w:r>
      <w:r>
        <w:rPr>
          <w:rFonts w:ascii="仿宋" w:eastAsia="仿宋" w:hAnsi="仿宋" w:cs="仿宋_GB2312" w:hint="eastAsia"/>
          <w:sz w:val="32"/>
        </w:rPr>
        <w:t>县级</w:t>
      </w:r>
      <w:r>
        <w:rPr>
          <w:rFonts w:ascii="仿宋" w:eastAsia="仿宋" w:hAnsi="仿宋" w:cs="仿宋_GB2312"/>
          <w:sz w:val="32"/>
        </w:rPr>
        <w:t>管理</w:t>
      </w:r>
      <w:r>
        <w:rPr>
          <w:rFonts w:ascii="仿宋" w:eastAsia="仿宋" w:hAnsi="仿宋" w:cs="仿宋_GB2312" w:hint="eastAsia"/>
          <w:sz w:val="32"/>
        </w:rPr>
        <w:t>的各类</w:t>
      </w:r>
      <w:r>
        <w:rPr>
          <w:rFonts w:ascii="仿宋" w:eastAsia="仿宋" w:hAnsi="仿宋" w:cs="仿宋_GB2312"/>
          <w:sz w:val="32"/>
        </w:rPr>
        <w:t>自然保护地。拟订自然保护地规划和相关地方标准。承办国家公园规划、管理和监督，提出新建、调整各</w:t>
      </w:r>
      <w:r>
        <w:rPr>
          <w:rFonts w:ascii="仿宋" w:eastAsia="仿宋" w:hAnsi="仿宋" w:cs="仿宋_GB2312" w:hint="eastAsia"/>
          <w:sz w:val="32"/>
        </w:rPr>
        <w:t>级</w:t>
      </w:r>
      <w:r>
        <w:rPr>
          <w:rFonts w:ascii="仿宋" w:eastAsia="仿宋" w:hAnsi="仿宋" w:cs="仿宋_GB2312"/>
          <w:sz w:val="32"/>
        </w:rPr>
        <w:t>自然保护地的审核建议并按程序报批，组织审核世界自然遗产的申报，会同有关部门审核世界自然与文化双重遗产的申报。负责全县生物多样性保护相关工作。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（七）负责推进全县林业和草原改革相关工作。拟订集体林权制度、国有林场、草原等重大改革意见并</w:t>
      </w:r>
      <w:r>
        <w:rPr>
          <w:rFonts w:ascii="仿宋" w:eastAsia="仿宋" w:hAnsi="仿宋" w:cs="仿宋_GB2312" w:hint="eastAsia"/>
          <w:sz w:val="32"/>
        </w:rPr>
        <w:t>组织</w:t>
      </w:r>
      <w:r>
        <w:rPr>
          <w:rFonts w:ascii="仿宋" w:eastAsia="仿宋" w:hAnsi="仿宋" w:cs="仿宋_GB2312"/>
          <w:sz w:val="32"/>
        </w:rPr>
        <w:t>实施。拟订农村林业发展、维护林业经营者合法权益的政策措施，指导农村林地</w:t>
      </w:r>
      <w:r>
        <w:rPr>
          <w:rFonts w:ascii="仿宋" w:eastAsia="仿宋" w:hAnsi="仿宋" w:cs="仿宋_GB2312"/>
          <w:sz w:val="32"/>
        </w:rPr>
        <w:lastRenderedPageBreak/>
        <w:t>承包经营工作。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（八）拟订全县林业和草原资源优化配置及木材利用政策，拟订相关林业产业地方标准并监督实施，组织、指导林产品质量监督，指导生态扶贫相关工作。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九）指导全县国有林场基本建设和发展，组织开展林木种子、草种种质资源普查，组织建立种质资源库，负责良种选育推广，管理林木种苗、草种生产经营行为，监管林木种苗、草种质量。监督管理林业和草原生物种质资源、转基因生物安全、植物新品种保护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（十）指导县森林公安工作，监督管理森林公安队伍，指导全县林业重大违法案件的查处，负责相关行政执法监管工作，指导林区社会治安治理工作。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十一）负责落实全县综合防灾减灾规划相关要求，组织编制全县森林和草原火灾预防规划和防护标准并监督实施，指导开展防火巡护、火源管理、防火设施建设等工作。组织指导全县森林和草原防火宣传教育、监测预警、督促检查等防火工作。必要时，可以提请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应急管理局，以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应急指挥机构名义，部署相关防治工作。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十二）监督管理林业和草原中央和省、市级资金及国有资产，提出全县林业和草原预算内投资，以及中央、省级和市级财政性资金安排建议，按权限审核规划内和年度计划内投资项目。参与拟订林业和草原经济调节政策，组织实施林业和草原生态补</w:t>
      </w:r>
      <w:r>
        <w:rPr>
          <w:rFonts w:ascii="仿宋" w:eastAsia="仿宋" w:hAnsi="仿宋" w:cs="仿宋_GB2312"/>
          <w:sz w:val="32"/>
        </w:rPr>
        <w:lastRenderedPageBreak/>
        <w:t>偿工作。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（十三）负责全县林业和草原科技、教育和外事工作，指导全县林业和草原人才队伍建设，组织实施林业和草原国际交流与合作事务，承担湿地、荒漠化防治、濒危野生动植物等国际公约履约工作。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（十</w:t>
      </w:r>
      <w:r>
        <w:rPr>
          <w:rFonts w:ascii="仿宋" w:eastAsia="仿宋" w:hAnsi="仿宋" w:cs="仿宋_GB2312" w:hint="eastAsia"/>
          <w:sz w:val="32"/>
        </w:rPr>
        <w:t>四</w:t>
      </w:r>
      <w:r>
        <w:rPr>
          <w:rFonts w:ascii="仿宋" w:eastAsia="仿宋" w:hAnsi="仿宋" w:cs="仿宋_GB2312"/>
          <w:sz w:val="32"/>
        </w:rPr>
        <w:t>）完成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委、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政府交办的其他任务。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第四条</w:t>
      </w:r>
      <w:r>
        <w:rPr>
          <w:rFonts w:ascii="仿宋" w:eastAsia="仿宋" w:hAnsi="仿宋" w:cs="仿宋_GB2312"/>
          <w:sz w:val="32"/>
        </w:rPr>
        <w:t xml:space="preserve">  转变职能。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林业和草原局要切实加大生态系统保护力度，实施重要生态系统保护和修复工程，加强对森林、草原、湿地监督管理的统筹协调，大力推进国土绿化，保障全县生态安全。依法加强全县各类自然保护地的管理。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第五条</w:t>
      </w:r>
      <w:r>
        <w:rPr>
          <w:rFonts w:ascii="仿宋" w:eastAsia="仿宋" w:hAnsi="仿宋" w:cs="仿宋_GB2312"/>
          <w:sz w:val="32"/>
        </w:rPr>
        <w:t xml:space="preserve">  有关职责分工。果树（水果部分）管理职责由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农业农村局负责；果树（除水果之外部分）、蚕桑、花卉管理</w:t>
      </w:r>
      <w:r>
        <w:rPr>
          <w:rFonts w:ascii="仿宋" w:eastAsia="仿宋" w:hAnsi="仿宋" w:cs="仿宋_GB2312" w:hint="eastAsia"/>
          <w:sz w:val="32"/>
        </w:rPr>
        <w:t>、培训等</w:t>
      </w:r>
      <w:r>
        <w:rPr>
          <w:rFonts w:ascii="仿宋" w:eastAsia="仿宋" w:hAnsi="仿宋" w:cs="仿宋_GB2312"/>
          <w:sz w:val="32"/>
        </w:rPr>
        <w:t>职责由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林业和草原局负责。</w:t>
      </w:r>
      <w:r>
        <w:rPr>
          <w:rFonts w:ascii="仿宋" w:eastAsia="仿宋" w:hAnsi="仿宋" w:cs="黑体"/>
          <w:sz w:val="32"/>
        </w:rPr>
        <w:t>第六条</w:t>
      </w:r>
      <w:r>
        <w:rPr>
          <w:rFonts w:ascii="仿宋" w:eastAsia="仿宋" w:hAnsi="仿宋" w:cs="仿宋_GB2312"/>
          <w:sz w:val="32"/>
        </w:rPr>
        <w:t xml:space="preserve">  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林业和草原局设下列内设机构：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（一）办公室。负责机关日常运转工作。承担政务信息、机要保密、政务公开、宣传、安全、信访、建议提案办理、档案管理、机关规范化建设等工作。工青妇相关工作。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（二）人事与</w:t>
      </w:r>
      <w:proofErr w:type="gramStart"/>
      <w:r>
        <w:rPr>
          <w:rFonts w:ascii="仿宋" w:eastAsia="仿宋" w:hAnsi="仿宋" w:cs="仿宋_GB2312"/>
          <w:sz w:val="32"/>
        </w:rPr>
        <w:t>督考</w:t>
      </w:r>
      <w:r>
        <w:rPr>
          <w:rFonts w:ascii="仿宋" w:eastAsia="仿宋" w:hAnsi="仿宋" w:cs="仿宋_GB2312" w:hint="eastAsia"/>
          <w:sz w:val="32"/>
        </w:rPr>
        <w:t>股</w:t>
      </w:r>
      <w:proofErr w:type="gramEnd"/>
      <w:r>
        <w:rPr>
          <w:rFonts w:ascii="仿宋" w:eastAsia="仿宋" w:hAnsi="仿宋" w:cs="仿宋_GB2312"/>
          <w:sz w:val="32"/>
        </w:rPr>
        <w:t>。负责机关干部人事、机构编制、劳动工资、培训与督考工作，指导直属单位相关工作。组织开展林业和草原国际合作与交流，承办林业和草原重要国际活动、港澳台林业和草原事务。指导全县林业和草原人才队伍建设。负责机关和直属单位离退休干部</w:t>
      </w:r>
      <w:r>
        <w:rPr>
          <w:rFonts w:ascii="仿宋" w:eastAsia="仿宋" w:hAnsi="仿宋" w:cs="仿宋_GB2312" w:hint="eastAsia"/>
          <w:sz w:val="32"/>
        </w:rPr>
        <w:t>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lastRenderedPageBreak/>
        <w:t>（三）发展规划与资金管理</w:t>
      </w:r>
      <w:r>
        <w:rPr>
          <w:rFonts w:ascii="仿宋" w:eastAsia="仿宋" w:hAnsi="仿宋" w:cs="仿宋_GB2312" w:hint="eastAsia"/>
          <w:sz w:val="32"/>
        </w:rPr>
        <w:t>股</w:t>
      </w:r>
      <w:r>
        <w:rPr>
          <w:rFonts w:ascii="仿宋" w:eastAsia="仿宋" w:hAnsi="仿宋" w:cs="仿宋_GB2312"/>
          <w:sz w:val="32"/>
        </w:rPr>
        <w:t>。拟订全县林业和草原发展战略、规划，编制年度计划并监督实施。监督管理林业和草原中央、省级、市级投资、部门预算、专项转移支付资金。监督管理局机关和直属单位国有资产，组织指导森林和草原自然资源资产管理工作。组织指导相关生态补偿制度的实施。负责统计信息、审计稽查、机关财务核算管理和直属单位计划财务监督管理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（四）科技教育与火灾预防</w:t>
      </w:r>
      <w:r>
        <w:rPr>
          <w:rFonts w:ascii="仿宋" w:eastAsia="仿宋" w:hAnsi="仿宋" w:cs="仿宋_GB2312" w:hint="eastAsia"/>
          <w:sz w:val="32"/>
        </w:rPr>
        <w:t>股</w:t>
      </w:r>
      <w:r>
        <w:rPr>
          <w:rFonts w:ascii="仿宋" w:eastAsia="仿宋" w:hAnsi="仿宋" w:cs="仿宋_GB2312"/>
          <w:sz w:val="32"/>
        </w:rPr>
        <w:t>。组织开展全县林业和草原科学研究、成果转化、技术推广和科技教育工作。承担林业和草原标准化、质量检验、监测和知识产权等相关工作。监督管理林业和草原生物种质资源、转基因生物安全、植物新品种保护。负责智慧林业建设相关工作。负责贯彻执行国家和省、市有关森林、草原防火的法律法规及综合防灾减灾规划，组织编制全县森林和草原火灾防治规划和防护标准并监督实施。</w:t>
      </w:r>
      <w:r>
        <w:rPr>
          <w:rFonts w:ascii="仿宋" w:eastAsia="仿宋" w:hAnsi="仿宋" w:cs="仿宋_GB2312" w:hint="eastAsia"/>
          <w:sz w:val="32"/>
        </w:rPr>
        <w:t>指导国有林场林区和草原开展防火宣传教育，监测预警、督促检查等工作。</w:t>
      </w:r>
      <w:bookmarkStart w:id="0" w:name="_GoBack"/>
      <w:bookmarkEnd w:id="0"/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 w:hint="eastAsia"/>
          <w:sz w:val="32"/>
        </w:rPr>
        <w:t>（五）</w:t>
      </w:r>
      <w:r>
        <w:rPr>
          <w:rFonts w:ascii="仿宋" w:eastAsia="仿宋" w:hAnsi="仿宋" w:cs="仿宋_GB2312"/>
          <w:sz w:val="32"/>
        </w:rPr>
        <w:t>生态保护</w:t>
      </w:r>
      <w:proofErr w:type="gramStart"/>
      <w:r>
        <w:rPr>
          <w:rFonts w:ascii="仿宋" w:eastAsia="仿宋" w:hAnsi="仿宋" w:cs="仿宋_GB2312"/>
          <w:sz w:val="32"/>
        </w:rPr>
        <w:t>修复</w:t>
      </w:r>
      <w:r>
        <w:rPr>
          <w:rFonts w:ascii="仿宋" w:eastAsia="仿宋" w:hAnsi="仿宋" w:cs="仿宋_GB2312" w:hint="eastAsia"/>
          <w:sz w:val="32"/>
        </w:rPr>
        <w:t>股</w:t>
      </w:r>
      <w:proofErr w:type="gramEnd"/>
      <w:r>
        <w:rPr>
          <w:rFonts w:ascii="仿宋" w:eastAsia="仿宋" w:hAnsi="仿宋" w:cs="仿宋_GB2312"/>
          <w:sz w:val="32"/>
        </w:rPr>
        <w:t>(兴隆县绿化委员会办公室)。组织开展全县森林、荒漠资源动态监测与评价工作。起草国土绿化重大政策措施，综合管理重点生态保护修复工程，指导植树造林、封山育林和以植树种草等生物措施防治水土流失工作。指导森林质量提升、中幼林抚育工作。指导林业有害生物防治、检疫和预测预报。承担古树名木保护、林业和草原应对气候变化相关工作。组织开展森林城市创建工作。</w:t>
      </w:r>
      <w:proofErr w:type="gramStart"/>
      <w:r>
        <w:rPr>
          <w:rFonts w:ascii="仿宋" w:eastAsia="仿宋" w:hAnsi="仿宋" w:cs="仿宋_GB2312"/>
          <w:sz w:val="32"/>
        </w:rPr>
        <w:t>承担</w:t>
      </w:r>
      <w:r>
        <w:rPr>
          <w:rFonts w:ascii="仿宋" w:eastAsia="仿宋" w:hAnsi="仿宋" w:cs="仿宋_GB2312" w:hint="eastAsia"/>
          <w:sz w:val="32"/>
        </w:rPr>
        <w:t>县</w:t>
      </w:r>
      <w:proofErr w:type="gramEnd"/>
      <w:r>
        <w:rPr>
          <w:rFonts w:ascii="仿宋" w:eastAsia="仿宋" w:hAnsi="仿宋" w:cs="仿宋_GB2312"/>
          <w:sz w:val="32"/>
        </w:rPr>
        <w:t>绿化委员会日常工作。指导监督全民义务植树、城乡绿化、部门绿化工作。起草全县防沙治</w:t>
      </w:r>
      <w:r>
        <w:rPr>
          <w:rFonts w:ascii="仿宋" w:eastAsia="仿宋" w:hAnsi="仿宋" w:cs="仿宋_GB2312"/>
          <w:sz w:val="32"/>
        </w:rPr>
        <w:lastRenderedPageBreak/>
        <w:t>沙及沙化土地封禁保护区建设规划、相关地方标准和技术规程并监督实施。组织实施荒漠化防治重点生态工程。配合市气象部门组织、指导沙尘暴灾害预测预报和应急处置。承担全县防治荒漠化公约履约工作。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</w:t>
      </w:r>
      <w:r>
        <w:rPr>
          <w:rFonts w:ascii="仿宋" w:eastAsia="仿宋" w:hAnsi="仿宋" w:cs="仿宋_GB2312" w:hint="eastAsia"/>
          <w:sz w:val="32"/>
        </w:rPr>
        <w:t>六</w:t>
      </w:r>
      <w:r>
        <w:rPr>
          <w:rFonts w:ascii="仿宋" w:eastAsia="仿宋" w:hAnsi="仿宋" w:cs="仿宋_GB2312"/>
          <w:sz w:val="32"/>
        </w:rPr>
        <w:t>）森林资源管理</w:t>
      </w:r>
      <w:r>
        <w:rPr>
          <w:rFonts w:ascii="仿宋" w:eastAsia="仿宋" w:hAnsi="仿宋" w:cs="仿宋_GB2312" w:hint="eastAsia"/>
          <w:sz w:val="32"/>
        </w:rPr>
        <w:t>股</w:t>
      </w:r>
      <w:r>
        <w:rPr>
          <w:rFonts w:ascii="仿宋" w:eastAsia="仿宋" w:hAnsi="仿宋" w:cs="仿宋_GB2312"/>
          <w:sz w:val="32"/>
        </w:rPr>
        <w:t>。拟订全县森林资源保护发展的政策措施，编制全县森林采伐限额，承担林地相关管理工作，组织编制林地保护利用规划并监督实施</w:t>
      </w:r>
      <w:r>
        <w:rPr>
          <w:rFonts w:ascii="仿宋" w:eastAsia="仿宋" w:hAnsi="仿宋" w:cs="仿宋_GB2312" w:hint="eastAsia"/>
          <w:sz w:val="32"/>
        </w:rPr>
        <w:t>。</w:t>
      </w:r>
      <w:r>
        <w:rPr>
          <w:rFonts w:ascii="仿宋" w:eastAsia="仿宋" w:hAnsi="仿宋" w:cs="仿宋_GB2312"/>
          <w:sz w:val="32"/>
        </w:rPr>
        <w:t>指导编制森林经营规划和森林经营方案并监督实施。监督管理全县森林资源。指导天然林、公益林保护工作。指导全县基层林业站的建设和管理。</w:t>
      </w:r>
      <w:r>
        <w:rPr>
          <w:rFonts w:ascii="仿宋" w:eastAsia="仿宋" w:hAnsi="仿宋" w:cs="仿宋_GB2312" w:hint="eastAsia"/>
          <w:sz w:val="32"/>
        </w:rPr>
        <w:t>组织</w:t>
      </w:r>
      <w:r>
        <w:rPr>
          <w:rFonts w:ascii="仿宋" w:eastAsia="仿宋" w:hAnsi="仿宋" w:cs="仿宋_GB2312"/>
          <w:sz w:val="32"/>
        </w:rPr>
        <w:t>国有林场林木采伐方案设计</w:t>
      </w:r>
      <w:r>
        <w:rPr>
          <w:rFonts w:ascii="仿宋" w:eastAsia="仿宋" w:hAnsi="仿宋" w:cs="仿宋_GB2312" w:hint="eastAsia"/>
          <w:sz w:val="32"/>
        </w:rPr>
        <w:t>等</w:t>
      </w:r>
      <w:r>
        <w:rPr>
          <w:rFonts w:ascii="仿宋" w:eastAsia="仿宋" w:hAnsi="仿宋" w:cs="仿宋_GB2312"/>
          <w:sz w:val="32"/>
        </w:rPr>
        <w:t>工作。指导监督林木凭证采伐、运输。组织开展全县陆生野生动植物资源调查和资源状况评估。监督管理全县陆生野生动植物保护工作。组织开展陆生野生动物疫源疫病监测、防控工作。研究提出国家、省重点保护的陆生野生动物、植物名录的调整建议。承担全县濒危野生动植物种国际贸易公约履约工作。组织指导林业改革发展工作，承担全县集体林权制度改革工作，组织拟订农村林业发展、维护林业经营者合法权益的政策措施并指导实施。指导农村林地林木承包经营、流转管理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</w:t>
      </w:r>
      <w:r>
        <w:rPr>
          <w:rFonts w:ascii="仿宋" w:eastAsia="仿宋" w:hAnsi="仿宋" w:cs="仿宋_GB2312" w:hint="eastAsia"/>
          <w:sz w:val="32"/>
        </w:rPr>
        <w:t>七</w:t>
      </w:r>
      <w:r>
        <w:rPr>
          <w:rFonts w:ascii="仿宋" w:eastAsia="仿宋" w:hAnsi="仿宋" w:cs="仿宋_GB2312"/>
          <w:sz w:val="32"/>
        </w:rPr>
        <w:t>）自然保护地管理</w:t>
      </w:r>
      <w:r>
        <w:rPr>
          <w:rFonts w:ascii="仿宋" w:eastAsia="仿宋" w:hAnsi="仿宋" w:cs="仿宋_GB2312" w:hint="eastAsia"/>
          <w:sz w:val="32"/>
        </w:rPr>
        <w:t>股</w:t>
      </w:r>
      <w:r>
        <w:rPr>
          <w:rFonts w:ascii="仿宋" w:eastAsia="仿宋" w:hAnsi="仿宋" w:cs="仿宋_GB2312"/>
          <w:sz w:val="32"/>
        </w:rPr>
        <w:t>。监督</w:t>
      </w:r>
      <w:r>
        <w:rPr>
          <w:rFonts w:ascii="仿宋" w:eastAsia="仿宋" w:hAnsi="仿宋" w:cs="仿宋_GB2312" w:hint="eastAsia"/>
          <w:sz w:val="32"/>
        </w:rPr>
        <w:t>管理</w:t>
      </w:r>
      <w:r>
        <w:rPr>
          <w:rFonts w:ascii="仿宋" w:eastAsia="仿宋" w:hAnsi="仿宋" w:cs="仿宋_GB2312"/>
          <w:sz w:val="32"/>
        </w:rPr>
        <w:t>县</w:t>
      </w:r>
      <w:r>
        <w:rPr>
          <w:rFonts w:ascii="仿宋" w:eastAsia="仿宋" w:hAnsi="仿宋" w:cs="仿宋_GB2312" w:hint="eastAsia"/>
          <w:sz w:val="32"/>
        </w:rPr>
        <w:t>级</w:t>
      </w:r>
      <w:r>
        <w:rPr>
          <w:rFonts w:ascii="仿宋" w:eastAsia="仿宋" w:hAnsi="仿宋" w:cs="仿宋_GB2312"/>
          <w:sz w:val="32"/>
        </w:rPr>
        <w:t>管理</w:t>
      </w:r>
      <w:r>
        <w:rPr>
          <w:rFonts w:ascii="仿宋" w:eastAsia="仿宋" w:hAnsi="仿宋" w:cs="仿宋_GB2312" w:hint="eastAsia"/>
          <w:sz w:val="32"/>
        </w:rPr>
        <w:t>的</w:t>
      </w:r>
      <w:r>
        <w:rPr>
          <w:rFonts w:ascii="仿宋" w:eastAsia="仿宋" w:hAnsi="仿宋" w:cs="仿宋_GB2312"/>
          <w:sz w:val="32"/>
        </w:rPr>
        <w:t>自然保护区、风景名胜区、地质公园、自然遗产、森林公园、湿地和湿地公园等各类自然保护地，组织实施全县各类自然保护地资源调查、保护建设、生态修复、监测评价工作。指导全县湿地保护工作，拟订全县湿地保护规划和相关地方标准，组织实施湿地生态修复、</w:t>
      </w:r>
      <w:r>
        <w:rPr>
          <w:rFonts w:ascii="仿宋" w:eastAsia="仿宋" w:hAnsi="仿宋" w:cs="仿宋_GB2312"/>
          <w:sz w:val="32"/>
        </w:rPr>
        <w:lastRenderedPageBreak/>
        <w:t>生态补偿工作，监督管理湿地的开发利用。承办编制国家公园规划，经批准后监督实施。提出新建、调整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级以上自然保护地的审核建议并按程序报批。负责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级以上风景名胜区的审查报批和监督管理，承办世界自然遗产项目申报，会同有关部门承办世界自然与文化双重遗产项目申报工作。承担全县保护世界文化和自然遗产国际公约履约，以及全县国际湿地公约履约工作。承办生物多样性保护相关工作。</w:t>
      </w:r>
    </w:p>
    <w:p w:rsidR="00BF4272" w:rsidRDefault="00456693" w:rsidP="00CC4EF5">
      <w:pPr>
        <w:pStyle w:val="3"/>
        <w:shd w:val="clear" w:color="auto" w:fill="FFFFFF"/>
        <w:spacing w:before="0" w:beforeAutospacing="0" w:after="44" w:afterAutospacing="0"/>
        <w:ind w:firstLineChars="200" w:firstLine="640"/>
        <w:jc w:val="both"/>
        <w:rPr>
          <w:rFonts w:ascii="仿宋" w:eastAsia="仿宋" w:hAnsi="仿宋" w:cs="仿宋_GB2312"/>
          <w:b w:val="0"/>
          <w:sz w:val="32"/>
        </w:rPr>
      </w:pPr>
      <w:r>
        <w:rPr>
          <w:rFonts w:ascii="仿宋" w:eastAsia="仿宋" w:hAnsi="仿宋" w:cs="仿宋_GB2312" w:hint="eastAsia"/>
          <w:b w:val="0"/>
          <w:sz w:val="32"/>
        </w:rPr>
        <w:t>（八）产业发展与草原管理股。</w:t>
      </w:r>
      <w:r>
        <w:rPr>
          <w:rFonts w:ascii="仿宋" w:eastAsia="仿宋" w:hAnsi="仿宋" w:cs="仿宋_GB2312"/>
          <w:b w:val="0"/>
          <w:sz w:val="32"/>
        </w:rPr>
        <w:t>拟订林业和草原资源优化配置及木材利用政策并指导实施。负责全县经济林、桑蚕、花卉行业管理工作。指导林业产业和</w:t>
      </w:r>
      <w:proofErr w:type="gramStart"/>
      <w:r>
        <w:rPr>
          <w:rFonts w:ascii="仿宋" w:eastAsia="仿宋" w:hAnsi="仿宋" w:cs="仿宋_GB2312"/>
          <w:b w:val="0"/>
          <w:sz w:val="32"/>
        </w:rPr>
        <w:t>林下</w:t>
      </w:r>
      <w:proofErr w:type="gramEnd"/>
      <w:r>
        <w:rPr>
          <w:rFonts w:ascii="仿宋" w:eastAsia="仿宋" w:hAnsi="仿宋" w:cs="仿宋_GB2312"/>
          <w:b w:val="0"/>
          <w:sz w:val="32"/>
        </w:rPr>
        <w:t>经济发展。拟订相关林业产业地方标准并监督实施，组织、指导林产品质量监督。监督管理干果果品质量安全。指导全县草原保护工作，承担草原改革工作。负责草原禁牧、草</w:t>
      </w:r>
      <w:proofErr w:type="gramStart"/>
      <w:r>
        <w:rPr>
          <w:rFonts w:ascii="仿宋" w:eastAsia="仿宋" w:hAnsi="仿宋" w:cs="仿宋_GB2312"/>
          <w:b w:val="0"/>
          <w:sz w:val="32"/>
        </w:rPr>
        <w:t>畜平衡</w:t>
      </w:r>
      <w:proofErr w:type="gramEnd"/>
      <w:r>
        <w:rPr>
          <w:rFonts w:ascii="仿宋" w:eastAsia="仿宋" w:hAnsi="仿宋" w:cs="仿宋_GB2312"/>
          <w:b w:val="0"/>
          <w:sz w:val="32"/>
        </w:rPr>
        <w:t>和草原生态修复治理、草原资源动态监测与评价工作，组织实施草原重点生态保护修复工程，指导草原有害生物灾害监测、预报和防治工作。监督管理草原的开发利用。组织指导林业和草原扶贫工作。</w:t>
      </w:r>
    </w:p>
    <w:p w:rsidR="00BF4272" w:rsidRDefault="00456693" w:rsidP="00CC4EF5">
      <w:pPr>
        <w:pStyle w:val="3"/>
        <w:shd w:val="clear" w:color="auto" w:fill="FFFFFF"/>
        <w:spacing w:before="0" w:beforeAutospacing="0" w:after="44" w:afterAutospacing="0"/>
        <w:ind w:firstLineChars="200" w:firstLine="640"/>
        <w:jc w:val="both"/>
        <w:rPr>
          <w:rFonts w:ascii="仿宋" w:eastAsia="仿宋" w:hAnsi="仿宋" w:cs="仿宋_GB2312"/>
          <w:b w:val="0"/>
          <w:sz w:val="32"/>
        </w:rPr>
      </w:pPr>
      <w:r>
        <w:rPr>
          <w:rFonts w:ascii="仿宋" w:eastAsia="仿宋" w:hAnsi="仿宋" w:cs="仿宋_GB2312"/>
          <w:b w:val="0"/>
          <w:sz w:val="32"/>
        </w:rPr>
        <w:t>（</w:t>
      </w:r>
      <w:r>
        <w:rPr>
          <w:rFonts w:ascii="仿宋" w:eastAsia="仿宋" w:hAnsi="仿宋" w:cs="仿宋_GB2312" w:hint="eastAsia"/>
          <w:b w:val="0"/>
          <w:sz w:val="32"/>
        </w:rPr>
        <w:t>九</w:t>
      </w:r>
      <w:r>
        <w:rPr>
          <w:rFonts w:ascii="仿宋" w:eastAsia="仿宋" w:hAnsi="仿宋" w:cs="仿宋_GB2312"/>
          <w:b w:val="0"/>
          <w:sz w:val="32"/>
        </w:rPr>
        <w:t>）</w:t>
      </w:r>
      <w:r>
        <w:rPr>
          <w:rFonts w:ascii="仿宋" w:eastAsia="仿宋" w:hAnsi="仿宋" w:cs="仿宋_GB2312" w:hint="eastAsia"/>
          <w:b w:val="0"/>
          <w:sz w:val="32"/>
        </w:rPr>
        <w:t>政策法规股</w:t>
      </w:r>
      <w:r>
        <w:rPr>
          <w:rFonts w:ascii="仿宋" w:eastAsia="仿宋" w:hAnsi="仿宋" w:cs="仿宋_GB2312"/>
          <w:b w:val="0"/>
          <w:sz w:val="32"/>
        </w:rPr>
        <w:t>。承担起草林业和草原政府规章草案以及文件合法性审查工作。负责林业和草原行政执法监督，协调行政执法中的重大问题，承担行政应诉、行政复议和听证的有关工作。</w:t>
      </w:r>
      <w:r>
        <w:rPr>
          <w:rFonts w:ascii="仿宋" w:eastAsia="仿宋" w:hAnsi="仿宋" w:cs="仿宋_GB2312"/>
          <w:b w:val="0"/>
          <w:sz w:val="32"/>
          <w:shd w:val="clear" w:color="auto" w:fill="FFFFFF"/>
        </w:rPr>
        <w:t>拟订林业和草原法制建设规划</w:t>
      </w:r>
      <w:r>
        <w:rPr>
          <w:rFonts w:ascii="仿宋" w:eastAsia="仿宋" w:hAnsi="仿宋" w:cs="仿宋_GB2312"/>
          <w:b w:val="0"/>
          <w:sz w:val="32"/>
        </w:rPr>
        <w:t>，开展普法宣传教育。</w:t>
      </w:r>
    </w:p>
    <w:p w:rsidR="00BF4272" w:rsidRDefault="00456693" w:rsidP="00CC4EF5">
      <w:pPr>
        <w:ind w:firstLine="563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（</w:t>
      </w:r>
      <w:r>
        <w:rPr>
          <w:rFonts w:ascii="仿宋" w:eastAsia="仿宋" w:hAnsi="仿宋" w:cs="仿宋_GB2312" w:hint="eastAsia"/>
          <w:sz w:val="32"/>
        </w:rPr>
        <w:t>十</w:t>
      </w:r>
      <w:r>
        <w:rPr>
          <w:rFonts w:ascii="仿宋" w:eastAsia="仿宋" w:hAnsi="仿宋" w:cs="仿宋_GB2312"/>
          <w:sz w:val="32"/>
        </w:rPr>
        <w:t>）国有林场与种苗管理</w:t>
      </w:r>
      <w:r>
        <w:rPr>
          <w:rFonts w:ascii="仿宋" w:eastAsia="仿宋" w:hAnsi="仿宋" w:cs="仿宋_GB2312" w:hint="eastAsia"/>
          <w:sz w:val="32"/>
        </w:rPr>
        <w:t>股</w:t>
      </w:r>
      <w:r>
        <w:rPr>
          <w:rFonts w:ascii="仿宋" w:eastAsia="仿宋" w:hAnsi="仿宋" w:cs="仿宋_GB2312"/>
          <w:sz w:val="32"/>
        </w:rPr>
        <w:t>。负责全县国有林场改革工作。指导全县国有林场基本建设和发展。承担林木种子、草种管理工</w:t>
      </w:r>
      <w:r>
        <w:rPr>
          <w:rFonts w:ascii="仿宋" w:eastAsia="仿宋" w:hAnsi="仿宋" w:cs="仿宋_GB2312"/>
          <w:sz w:val="32"/>
        </w:rPr>
        <w:lastRenderedPageBreak/>
        <w:t>作，组织种质资源普查收集、评价利用和种质资源库建设。组织良种选育审定、示范推广。指导良种基地、保障性苗圃建设。监督管理林木种苗、草种质量和生产经营行为。指导国有林场森林旅游工作。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/>
          <w:sz w:val="32"/>
        </w:rPr>
        <w:t>机关党委。负责机关和</w:t>
      </w:r>
      <w:r>
        <w:rPr>
          <w:rFonts w:ascii="仿宋" w:eastAsia="仿宋" w:hAnsi="仿宋" w:cs="仿宋_GB2312" w:hint="eastAsia"/>
          <w:sz w:val="32"/>
        </w:rPr>
        <w:t>局</w:t>
      </w:r>
      <w:r>
        <w:rPr>
          <w:rFonts w:ascii="仿宋" w:eastAsia="仿宋" w:hAnsi="仿宋" w:cs="仿宋_GB2312"/>
          <w:sz w:val="32"/>
        </w:rPr>
        <w:t>属单位党的建设、统一战线工作。负责</w:t>
      </w:r>
      <w:proofErr w:type="gramStart"/>
      <w:r>
        <w:rPr>
          <w:rFonts w:ascii="仿宋" w:eastAsia="仿宋" w:hAnsi="仿宋" w:cs="仿宋_GB2312"/>
          <w:sz w:val="32"/>
        </w:rPr>
        <w:t>承办局</w:t>
      </w:r>
      <w:proofErr w:type="gramEnd"/>
      <w:r>
        <w:rPr>
          <w:rFonts w:ascii="仿宋" w:eastAsia="仿宋" w:hAnsi="仿宋" w:cs="仿宋_GB2312"/>
          <w:sz w:val="32"/>
        </w:rPr>
        <w:t>党组会议并督导落实。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第七条</w:t>
      </w:r>
      <w:r>
        <w:rPr>
          <w:rFonts w:ascii="仿宋" w:eastAsia="仿宋" w:hAnsi="仿宋" w:cs="仿宋_GB2312"/>
          <w:sz w:val="32"/>
        </w:rPr>
        <w:t xml:space="preserve">  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林业和草原局机关编制</w:t>
      </w:r>
      <w:r>
        <w:rPr>
          <w:rFonts w:ascii="仿宋" w:eastAsia="仿宋" w:hAnsi="仿宋" w:cs="仿宋_GB2312" w:hint="eastAsia"/>
          <w:sz w:val="32"/>
        </w:rPr>
        <w:t>24</w:t>
      </w:r>
      <w:r>
        <w:rPr>
          <w:rFonts w:ascii="仿宋" w:eastAsia="仿宋" w:hAnsi="仿宋" w:cs="仿宋_GB2312"/>
          <w:sz w:val="32"/>
        </w:rPr>
        <w:t>名（行政编制</w:t>
      </w:r>
      <w:r>
        <w:rPr>
          <w:rFonts w:ascii="仿宋" w:eastAsia="仿宋" w:hAnsi="仿宋" w:cs="仿宋_GB2312" w:hint="eastAsia"/>
          <w:sz w:val="32"/>
        </w:rPr>
        <w:t>9</w:t>
      </w:r>
      <w:r>
        <w:rPr>
          <w:rFonts w:ascii="仿宋" w:eastAsia="仿宋" w:hAnsi="仿宋" w:cs="仿宋_GB2312"/>
          <w:sz w:val="32"/>
        </w:rPr>
        <w:t>名、</w:t>
      </w:r>
      <w:r>
        <w:rPr>
          <w:rFonts w:ascii="仿宋" w:eastAsia="仿宋" w:hAnsi="仿宋" w:cs="仿宋_GB2312" w:hint="eastAsia"/>
          <w:sz w:val="32"/>
        </w:rPr>
        <w:t>锁定事业</w:t>
      </w:r>
      <w:r>
        <w:rPr>
          <w:rFonts w:ascii="仿宋" w:eastAsia="仿宋" w:hAnsi="仿宋" w:cs="仿宋_GB2312"/>
          <w:sz w:val="32"/>
        </w:rPr>
        <w:t>编制</w:t>
      </w:r>
      <w:r>
        <w:rPr>
          <w:rFonts w:ascii="仿宋" w:eastAsia="仿宋" w:hAnsi="仿宋" w:cs="仿宋_GB2312" w:hint="eastAsia"/>
          <w:sz w:val="32"/>
        </w:rPr>
        <w:t>15</w:t>
      </w:r>
      <w:r>
        <w:rPr>
          <w:rFonts w:ascii="仿宋" w:eastAsia="仿宋" w:hAnsi="仿宋" w:cs="仿宋_GB2312"/>
          <w:sz w:val="32"/>
        </w:rPr>
        <w:t>名）</w:t>
      </w:r>
      <w:r>
        <w:rPr>
          <w:rFonts w:ascii="仿宋" w:eastAsia="仿宋" w:hAnsi="仿宋" w:cs="仿宋_GB2312" w:hint="eastAsia"/>
          <w:sz w:val="32"/>
        </w:rPr>
        <w:t>，股级领导职数10名。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 w:hint="eastAsia"/>
          <w:sz w:val="32"/>
        </w:rPr>
        <w:t>科级领导职</w:t>
      </w:r>
      <w:proofErr w:type="gramStart"/>
      <w:r>
        <w:rPr>
          <w:rFonts w:ascii="仿宋" w:eastAsia="仿宋" w:hAnsi="仿宋" w:cs="仿宋_GB2312" w:hint="eastAsia"/>
          <w:sz w:val="32"/>
        </w:rPr>
        <w:t>数设置</w:t>
      </w:r>
      <w:proofErr w:type="gramEnd"/>
      <w:r>
        <w:rPr>
          <w:rFonts w:ascii="仿宋" w:eastAsia="仿宋" w:hAnsi="仿宋" w:cs="仿宋_GB2312" w:hint="eastAsia"/>
          <w:sz w:val="32"/>
        </w:rPr>
        <w:t>另行明确。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第八条</w:t>
      </w:r>
      <w:r>
        <w:rPr>
          <w:rFonts w:ascii="仿宋" w:eastAsia="仿宋" w:hAnsi="仿宋" w:cs="仿宋_GB2312"/>
          <w:sz w:val="32"/>
        </w:rPr>
        <w:t xml:space="preserve">  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森林公安局的设置、职责和编制事项另行规定。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第九条</w:t>
      </w:r>
      <w:r>
        <w:rPr>
          <w:rFonts w:ascii="仿宋" w:eastAsia="仿宋" w:hAnsi="仿宋" w:cs="仿宋_GB2312"/>
          <w:sz w:val="32"/>
        </w:rPr>
        <w:t xml:space="preserve">  </w:t>
      </w:r>
      <w:r>
        <w:rPr>
          <w:rFonts w:ascii="仿宋" w:eastAsia="仿宋" w:hAnsi="仿宋" w:cs="仿宋_GB2312" w:hint="eastAsia"/>
          <w:sz w:val="32"/>
        </w:rPr>
        <w:t>县</w:t>
      </w:r>
      <w:r>
        <w:rPr>
          <w:rFonts w:ascii="仿宋" w:eastAsia="仿宋" w:hAnsi="仿宋" w:cs="仿宋_GB2312"/>
          <w:sz w:val="32"/>
        </w:rPr>
        <w:t>林业和草原局所属事业单位的设置、职责和编制事项另行规定。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黑体"/>
          <w:sz w:val="32"/>
        </w:rPr>
        <w:t>第十条</w:t>
      </w:r>
      <w:r>
        <w:rPr>
          <w:rFonts w:ascii="仿宋" w:eastAsia="仿宋" w:hAnsi="仿宋" w:cs="仿宋_GB2312"/>
          <w:sz w:val="32"/>
        </w:rPr>
        <w:t xml:space="preserve">  本规定具体解释工作由中共兴隆县委机构编制委员会办公室负责，其调整由中共兴隆县委机构编制委员会办公室按规定程序办理。</w:t>
      </w:r>
    </w:p>
    <w:p w:rsidR="00BF4272" w:rsidRDefault="00456693" w:rsidP="00CC4EF5">
      <w:pPr>
        <w:ind w:firstLine="640"/>
        <w:rPr>
          <w:rFonts w:ascii="仿宋" w:eastAsia="仿宋" w:hAnsi="仿宋" w:cs="仿宋_GB2312"/>
          <w:sz w:val="32"/>
          <w:u w:val="single"/>
        </w:rPr>
      </w:pPr>
      <w:r>
        <w:rPr>
          <w:rFonts w:ascii="仿宋" w:eastAsia="仿宋" w:hAnsi="仿宋" w:cs="黑体"/>
          <w:sz w:val="32"/>
        </w:rPr>
        <w:t>第十一条</w:t>
      </w:r>
      <w:r>
        <w:rPr>
          <w:rFonts w:ascii="仿宋" w:eastAsia="仿宋" w:hAnsi="仿宋" w:cs="仿宋_GB2312"/>
          <w:sz w:val="32"/>
        </w:rPr>
        <w:t xml:space="preserve">  本规定自2019 年3月</w:t>
      </w:r>
      <w:r>
        <w:rPr>
          <w:rFonts w:ascii="仿宋" w:eastAsia="仿宋" w:hAnsi="仿宋" w:cs="仿宋_GB2312" w:hint="eastAsia"/>
          <w:sz w:val="32"/>
        </w:rPr>
        <w:t>28</w:t>
      </w:r>
      <w:r>
        <w:rPr>
          <w:rFonts w:ascii="仿宋" w:eastAsia="仿宋" w:hAnsi="仿宋" w:cs="仿宋_GB2312"/>
          <w:sz w:val="32"/>
        </w:rPr>
        <w:t>日起施行。</w:t>
      </w:r>
    </w:p>
    <w:sectPr w:rsidR="00BF4272" w:rsidSect="00BF4272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D6" w:rsidRDefault="00E001D6" w:rsidP="00BF4272">
      <w:r>
        <w:separator/>
      </w:r>
    </w:p>
  </w:endnote>
  <w:endnote w:type="continuationSeparator" w:id="0">
    <w:p w:rsidR="00E001D6" w:rsidRDefault="00E001D6" w:rsidP="00BF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7872"/>
      <w:docPartObj>
        <w:docPartGallery w:val="AutoText"/>
      </w:docPartObj>
    </w:sdtPr>
    <w:sdtContent>
      <w:p w:rsidR="00BF4272" w:rsidRDefault="00043DAA">
        <w:pPr>
          <w:pStyle w:val="a4"/>
          <w:jc w:val="center"/>
        </w:pPr>
        <w:r>
          <w:fldChar w:fldCharType="begin"/>
        </w:r>
        <w:r w:rsidR="00456693">
          <w:instrText xml:space="preserve"> PAGE   \* MERGEFORMAT </w:instrText>
        </w:r>
        <w:r>
          <w:fldChar w:fldCharType="separate"/>
        </w:r>
        <w:r w:rsidR="00CC4EF5" w:rsidRPr="00CC4EF5">
          <w:rPr>
            <w:noProof/>
            <w:lang w:val="zh-CN"/>
          </w:rPr>
          <w:t>8</w:t>
        </w:r>
        <w:r>
          <w:fldChar w:fldCharType="end"/>
        </w:r>
      </w:p>
    </w:sdtContent>
  </w:sdt>
  <w:p w:rsidR="00BF4272" w:rsidRDefault="00BF42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D6" w:rsidRDefault="00E001D6" w:rsidP="00BF4272">
      <w:r>
        <w:separator/>
      </w:r>
    </w:p>
  </w:footnote>
  <w:footnote w:type="continuationSeparator" w:id="0">
    <w:p w:rsidR="00E001D6" w:rsidRDefault="00E001D6" w:rsidP="00BF4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35BF"/>
    <w:rsid w:val="00043DAA"/>
    <w:rsid w:val="000450FC"/>
    <w:rsid w:val="000613D0"/>
    <w:rsid w:val="00066CCC"/>
    <w:rsid w:val="000E2804"/>
    <w:rsid w:val="00101632"/>
    <w:rsid w:val="00106F67"/>
    <w:rsid w:val="001A4E40"/>
    <w:rsid w:val="001B5795"/>
    <w:rsid w:val="001D7C91"/>
    <w:rsid w:val="001E0F17"/>
    <w:rsid w:val="0026332F"/>
    <w:rsid w:val="002F7A5C"/>
    <w:rsid w:val="0035179D"/>
    <w:rsid w:val="00360EEB"/>
    <w:rsid w:val="003D6C9B"/>
    <w:rsid w:val="00456693"/>
    <w:rsid w:val="00465759"/>
    <w:rsid w:val="004723B4"/>
    <w:rsid w:val="00562E5A"/>
    <w:rsid w:val="00581E6A"/>
    <w:rsid w:val="00620AA3"/>
    <w:rsid w:val="0064320E"/>
    <w:rsid w:val="006471D0"/>
    <w:rsid w:val="006F1C15"/>
    <w:rsid w:val="006F4B96"/>
    <w:rsid w:val="00705324"/>
    <w:rsid w:val="00707CE3"/>
    <w:rsid w:val="007420B2"/>
    <w:rsid w:val="007513A7"/>
    <w:rsid w:val="00785487"/>
    <w:rsid w:val="00786636"/>
    <w:rsid w:val="007B661E"/>
    <w:rsid w:val="007C03C1"/>
    <w:rsid w:val="007F2CCF"/>
    <w:rsid w:val="007F495C"/>
    <w:rsid w:val="00852763"/>
    <w:rsid w:val="00886D80"/>
    <w:rsid w:val="008A441F"/>
    <w:rsid w:val="008B4579"/>
    <w:rsid w:val="008B7463"/>
    <w:rsid w:val="009028B7"/>
    <w:rsid w:val="00A1573C"/>
    <w:rsid w:val="00A36EE7"/>
    <w:rsid w:val="00A612A9"/>
    <w:rsid w:val="00A77F56"/>
    <w:rsid w:val="00A83FF8"/>
    <w:rsid w:val="00AB483E"/>
    <w:rsid w:val="00AE05FD"/>
    <w:rsid w:val="00AF01B3"/>
    <w:rsid w:val="00AF7D8D"/>
    <w:rsid w:val="00B706AF"/>
    <w:rsid w:val="00BF4272"/>
    <w:rsid w:val="00C06B0F"/>
    <w:rsid w:val="00C4248B"/>
    <w:rsid w:val="00C436DB"/>
    <w:rsid w:val="00C54DE7"/>
    <w:rsid w:val="00C80B33"/>
    <w:rsid w:val="00C92289"/>
    <w:rsid w:val="00CC4EF5"/>
    <w:rsid w:val="00D0371B"/>
    <w:rsid w:val="00D1748B"/>
    <w:rsid w:val="00D67297"/>
    <w:rsid w:val="00D93763"/>
    <w:rsid w:val="00DC0095"/>
    <w:rsid w:val="00DF6EDC"/>
    <w:rsid w:val="00E001D6"/>
    <w:rsid w:val="00E11C3C"/>
    <w:rsid w:val="00E37604"/>
    <w:rsid w:val="00E54F75"/>
    <w:rsid w:val="00E61368"/>
    <w:rsid w:val="00E6185E"/>
    <w:rsid w:val="00E96CD4"/>
    <w:rsid w:val="00EC7166"/>
    <w:rsid w:val="00EE35BF"/>
    <w:rsid w:val="00F66B1D"/>
    <w:rsid w:val="00F94728"/>
    <w:rsid w:val="00FB2474"/>
    <w:rsid w:val="3480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7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next w:val="a"/>
    <w:link w:val="3Char"/>
    <w:qFormat/>
    <w:rsid w:val="00BF4272"/>
    <w:pPr>
      <w:spacing w:before="100" w:beforeAutospacing="1" w:after="100" w:afterAutospacing="1"/>
      <w:outlineLvl w:val="2"/>
    </w:pPr>
    <w:rPr>
      <w:rFonts w:ascii="宋体" w:eastAsia="宋体" w:hAnsi="Times New Roman" w:cs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F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F42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2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4272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F4272"/>
    <w:rPr>
      <w:rFonts w:ascii="宋体" w:eastAsia="宋体" w:hAnsi="Times New Roman" w:cs="Times New Roman"/>
      <w:b/>
      <w:kern w:val="0"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631</Words>
  <Characters>3600</Characters>
  <Application>Microsoft Office Word</Application>
  <DocSecurity>0</DocSecurity>
  <Lines>30</Lines>
  <Paragraphs>8</Paragraphs>
  <ScaleCrop>false</ScaleCrop>
  <Company>http://sdwm.org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fd</cp:lastModifiedBy>
  <cp:revision>33</cp:revision>
  <cp:lastPrinted>2019-03-29T00:39:00Z</cp:lastPrinted>
  <dcterms:created xsi:type="dcterms:W3CDTF">2019-03-21T06:49:00Z</dcterms:created>
  <dcterms:modified xsi:type="dcterms:W3CDTF">2019-04-10T06:08:00Z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