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52" w:type="dxa"/>
        <w:tblLayout w:type="fixed"/>
        <w:tblCellMar>
          <w:top w:w="0" w:type="dxa"/>
          <w:left w:w="108" w:type="dxa"/>
          <w:bottom w:w="0" w:type="dxa"/>
          <w:right w:w="108" w:type="dxa"/>
        </w:tblCellMar>
      </w:tblPr>
      <w:tblGrid>
        <w:gridCol w:w="5400"/>
        <w:gridCol w:w="2160"/>
        <w:gridCol w:w="1980"/>
      </w:tblGrid>
      <w:tr>
        <w:tblPrEx>
          <w:tblCellMar>
            <w:top w:w="0" w:type="dxa"/>
            <w:left w:w="108" w:type="dxa"/>
            <w:bottom w:w="0" w:type="dxa"/>
            <w:right w:w="108" w:type="dxa"/>
          </w:tblCellMar>
        </w:tblPrEx>
        <w:trPr>
          <w:trHeight w:val="778" w:hRule="atLeast"/>
        </w:trPr>
        <w:tc>
          <w:tcPr>
            <w:tcW w:w="5400" w:type="dxa"/>
            <w:vMerge w:val="restar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center"/>
              <w:textAlignment w:val="auto"/>
              <w:rPr>
                <w:rFonts w:hint="eastAsia" w:ascii="方正大标宋简体" w:hAnsi="宋体" w:eastAsia="方正大标宋简体" w:cs="宋体"/>
                <w:snapToGrid w:val="0"/>
                <w:spacing w:val="-16"/>
                <w:w w:val="75"/>
                <w:kern w:val="0"/>
                <w:sz w:val="80"/>
                <w:szCs w:val="80"/>
              </w:rPr>
            </w:pPr>
            <w:r>
              <w:rPr>
                <w:rFonts w:hint="eastAsia" w:ascii="方正大标宋简体" w:hAnsi="宋体" w:eastAsia="方正大标宋简体" w:cs="宋体"/>
                <w:snapToGrid w:val="0"/>
                <w:spacing w:val="-16"/>
                <w:w w:val="75"/>
                <w:kern w:val="0"/>
                <w:sz w:val="80"/>
                <w:szCs w:val="80"/>
              </w:rPr>
              <w:t>承德市人民政府承办</w:t>
            </w:r>
          </w:p>
        </w:tc>
        <w:tc>
          <w:tcPr>
            <w:tcW w:w="216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大标宋简体" w:hAnsi="宋体" w:eastAsia="方正大标宋简体" w:cs="宋体"/>
                <w:kern w:val="0"/>
                <w:sz w:val="28"/>
                <w:szCs w:val="28"/>
              </w:rPr>
            </w:pPr>
            <w:r>
              <w:rPr>
                <w:rFonts w:hint="eastAsia" w:ascii="方正大标宋简体" w:hAnsi="宋体" w:eastAsia="方正大标宋简体" w:cs="宋体"/>
                <w:kern w:val="0"/>
                <w:sz w:val="28"/>
                <w:szCs w:val="28"/>
              </w:rPr>
              <w:t>人大代表建议</w:t>
            </w:r>
          </w:p>
        </w:tc>
        <w:tc>
          <w:tcPr>
            <w:tcW w:w="1980" w:type="dxa"/>
            <w:vMerge w:val="restar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center"/>
              <w:textAlignment w:val="auto"/>
              <w:rPr>
                <w:rFonts w:hint="eastAsia" w:ascii="方正大标宋简体" w:hAnsi="宋体" w:eastAsia="方正大标宋简体" w:cs="宋体"/>
                <w:kern w:val="0"/>
                <w:sz w:val="50"/>
                <w:szCs w:val="50"/>
              </w:rPr>
            </w:pPr>
            <w:r>
              <w:rPr>
                <w:rFonts w:hint="eastAsia" w:ascii="方正大标宋简体" w:hAnsi="宋体" w:eastAsia="方正大标宋简体" w:cs="宋体"/>
                <w:snapToGrid w:val="0"/>
                <w:spacing w:val="-16"/>
                <w:w w:val="75"/>
                <w:kern w:val="0"/>
                <w:sz w:val="80"/>
                <w:szCs w:val="80"/>
              </w:rPr>
              <w:t>专用笺</w:t>
            </w:r>
          </w:p>
        </w:tc>
      </w:tr>
      <w:tr>
        <w:tblPrEx>
          <w:tblCellMar>
            <w:top w:w="0" w:type="dxa"/>
            <w:left w:w="108" w:type="dxa"/>
            <w:bottom w:w="0" w:type="dxa"/>
            <w:right w:w="108" w:type="dxa"/>
          </w:tblCellMar>
        </w:tblPrEx>
        <w:trPr>
          <w:trHeight w:val="896" w:hRule="atLeast"/>
        </w:trPr>
        <w:tc>
          <w:tcPr>
            <w:tcW w:w="5400" w:type="dxa"/>
            <w:vMerge w:val="continue"/>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left"/>
              <w:textAlignment w:val="auto"/>
              <w:rPr>
                <w:rFonts w:ascii="宋体" w:hAnsi="宋体" w:cs="宋体"/>
                <w:kern w:val="0"/>
                <w:sz w:val="40"/>
                <w:szCs w:val="40"/>
              </w:rPr>
            </w:pPr>
          </w:p>
        </w:tc>
        <w:tc>
          <w:tcPr>
            <w:tcW w:w="2160"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spacing w:line="800" w:lineRule="exact"/>
              <w:jc w:val="center"/>
              <w:textAlignment w:val="auto"/>
              <w:rPr>
                <w:rFonts w:ascii="方正大标宋简体" w:hAnsi="宋体" w:eastAsia="方正大标宋简体" w:cs="宋体"/>
                <w:kern w:val="0"/>
                <w:sz w:val="28"/>
                <w:szCs w:val="28"/>
              </w:rPr>
            </w:pPr>
            <w:r>
              <w:rPr>
                <w:rFonts w:hint="eastAsia" w:ascii="方正大标宋简体" w:hAnsi="宋体" w:eastAsia="方正大标宋简体" w:cs="宋体"/>
                <w:spacing w:val="10"/>
                <w:kern w:val="0"/>
                <w:sz w:val="28"/>
                <w:szCs w:val="28"/>
              </w:rPr>
              <w:t xml:space="preserve">政 协 提 </w:t>
            </w:r>
            <w:r>
              <w:rPr>
                <w:rFonts w:hint="eastAsia" w:ascii="方正大标宋简体" w:hAnsi="宋体" w:eastAsia="方正大标宋简体" w:cs="宋体"/>
                <w:kern w:val="0"/>
                <w:sz w:val="28"/>
                <w:szCs w:val="28"/>
              </w:rPr>
              <w:t>案</w:t>
            </w:r>
          </w:p>
        </w:tc>
        <w:tc>
          <w:tcPr>
            <w:tcW w:w="1980" w:type="dxa"/>
            <w:vMerge w:val="continue"/>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left"/>
              <w:textAlignment w:val="auto"/>
              <w:rPr>
                <w:rFonts w:ascii="宋体" w:hAnsi="宋体" w:cs="宋体"/>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82930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59pt;z-index:251659264;mso-width-relative:page;mso-height-relative:page;" filled="f" stroked="t" coordsize="21600,21600" o:gfxdata="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6YX0wAAAAkBAAAPAAAAAAAAAAEAIAAAACIAAABkcnMvZG93bnJldi54bWxQSwEC&#10;FAAUAAAACACHTuJASB5VDfkBAADrAwAADgAAAAAAAAABACAAAAAiAQAAZHJzL2Uyb0RvYy54bWxQ&#10;SwUGAAAAAAYABgBZAQAAjQUAAAAA&#10;">
                <v:fill on="f" focussize="0,0"/>
                <v:stroke weight="4.5pt" color="#00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_GB2312" w:eastAsia="楷体_GB2312"/>
          <w:sz w:val="28"/>
          <w:szCs w:val="28"/>
        </w:rPr>
      </w:pPr>
      <w:r>
        <w:rPr>
          <w:rFonts w:hint="eastAsia" w:ascii="楷体_GB2312" w:eastAsia="楷体_GB2312"/>
          <w:sz w:val="28"/>
          <w:szCs w:val="28"/>
          <w:lang w:eastAsia="zh-CN"/>
        </w:rPr>
        <w:t>兴建</w:t>
      </w:r>
      <w:r>
        <w:rPr>
          <w:rFonts w:hint="eastAsia" w:ascii="楷体_GB2312" w:eastAsia="楷体_GB2312"/>
          <w:sz w:val="28"/>
          <w:szCs w:val="28"/>
        </w:rPr>
        <w:t>字（20</w:t>
      </w:r>
      <w:r>
        <w:rPr>
          <w:rFonts w:hint="eastAsia" w:ascii="楷体_GB2312" w:eastAsia="楷体_GB2312"/>
          <w:sz w:val="28"/>
          <w:szCs w:val="28"/>
          <w:lang w:val="en-US" w:eastAsia="zh-CN"/>
        </w:rPr>
        <w:t>23</w:t>
      </w:r>
      <w:r>
        <w:rPr>
          <w:rFonts w:hint="eastAsia" w:ascii="楷体_GB2312" w:eastAsia="楷体_GB2312"/>
          <w:sz w:val="28"/>
          <w:szCs w:val="28"/>
        </w:rPr>
        <w:t>）第</w:t>
      </w:r>
      <w:r>
        <w:rPr>
          <w:rFonts w:hint="default" w:ascii="楷体_GB2312" w:eastAsia="楷体_GB2312"/>
          <w:sz w:val="28"/>
          <w:szCs w:val="28"/>
          <w:lang w:val="en-US"/>
        </w:rPr>
        <w:t>2023137</w:t>
      </w:r>
      <w:r>
        <w:rPr>
          <w:rFonts w:hint="eastAsia" w:ascii="楷体_GB2312" w:eastAsia="楷体_GB2312"/>
          <w:sz w:val="28"/>
          <w:szCs w:val="28"/>
        </w:rPr>
        <w:t xml:space="preserve"> 号    </w:t>
      </w:r>
      <w:r>
        <w:rPr>
          <w:rFonts w:hint="eastAsia" w:ascii="楷体_GB2312" w:eastAsia="楷体_GB2312"/>
          <w:sz w:val="28"/>
          <w:szCs w:val="28"/>
          <w:lang w:val="en-US" w:eastAsia="zh-CN"/>
        </w:rPr>
        <w:t>A</w:t>
      </w:r>
      <w:r>
        <w:rPr>
          <w:rFonts w:hint="eastAsia" w:ascii="楷体_GB2312" w:eastAsia="楷体_GB2312"/>
          <w:sz w:val="28"/>
          <w:szCs w:val="28"/>
        </w:rPr>
        <w:t>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jc w:val="right"/>
        <w:textAlignment w:val="auto"/>
        <w:rPr>
          <w:rFonts w:hint="eastAsia" w:ascii="楷体_GB2312" w:eastAsia="楷体_GB2312"/>
          <w:sz w:val="28"/>
          <w:szCs w:val="28"/>
        </w:rPr>
      </w:pPr>
      <w:r>
        <w:rPr>
          <w:rFonts w:hint="eastAsia" w:ascii="楷体_GB2312" w:eastAsia="楷体_GB2312"/>
          <w:sz w:val="28"/>
          <w:szCs w:val="28"/>
        </w:rPr>
        <w:t xml:space="preserve">                              是否同意公开（是）</w:t>
      </w:r>
    </w:p>
    <w:p>
      <w:pPr>
        <w:keepNext w:val="0"/>
        <w:keepLines w:val="0"/>
        <w:pageBreakBefore w:val="0"/>
        <w:widowControl w:val="0"/>
        <w:kinsoku/>
        <w:wordWrap/>
        <w:overflowPunct/>
        <w:topLinePunct w:val="0"/>
        <w:autoSpaceDE/>
        <w:autoSpaceDN/>
        <w:bidi w:val="0"/>
        <w:adjustRightInd/>
        <w:snapToGrid/>
        <w:spacing w:line="480" w:lineRule="exact"/>
        <w:ind w:firstLine="1082" w:firstLineChars="245"/>
        <w:textAlignment w:val="auto"/>
        <w:rPr>
          <w:rFonts w:hint="eastAsia" w:ascii="宋体" w:hAnsi="宋体"/>
          <w:b/>
          <w:sz w:val="44"/>
          <w:szCs w:val="44"/>
        </w:rPr>
      </w:pPr>
      <w:r>
        <w:rPr>
          <w:rFonts w:hint="eastAsia" w:ascii="宋体" w:hAnsi="宋体"/>
          <w:b/>
          <w:sz w:val="44"/>
          <w:szCs w:val="44"/>
        </w:rPr>
        <w:t>对承德市第十</w:t>
      </w:r>
      <w:r>
        <w:rPr>
          <w:rFonts w:hint="eastAsia" w:ascii="宋体" w:hAnsi="宋体"/>
          <w:b/>
          <w:sz w:val="44"/>
          <w:szCs w:val="44"/>
          <w:lang w:eastAsia="zh-CN"/>
        </w:rPr>
        <w:t>五</w:t>
      </w:r>
      <w:r>
        <w:rPr>
          <w:rFonts w:hint="eastAsia" w:ascii="宋体" w:hAnsi="宋体"/>
          <w:b/>
          <w:sz w:val="44"/>
          <w:szCs w:val="44"/>
        </w:rPr>
        <w:t>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b/>
          <w:sz w:val="36"/>
          <w:szCs w:val="36"/>
        </w:rPr>
      </w:pPr>
      <w:r>
        <w:rPr>
          <w:rFonts w:hint="eastAsia" w:ascii="宋体" w:hAnsi="宋体"/>
          <w:b/>
          <w:sz w:val="44"/>
          <w:szCs w:val="44"/>
        </w:rPr>
        <w:t>第</w:t>
      </w:r>
      <w:r>
        <w:rPr>
          <w:rFonts w:hint="eastAsia" w:ascii="宋体" w:hAnsi="宋体"/>
          <w:b/>
          <w:sz w:val="44"/>
          <w:szCs w:val="44"/>
          <w:lang w:eastAsia="zh-CN"/>
        </w:rPr>
        <w:t>四</w:t>
      </w:r>
      <w:r>
        <w:rPr>
          <w:rFonts w:hint="eastAsia" w:ascii="宋体" w:hAnsi="宋体"/>
          <w:b/>
          <w:sz w:val="44"/>
          <w:szCs w:val="44"/>
        </w:rPr>
        <w:t>次会议第</w:t>
      </w:r>
      <w:r>
        <w:rPr>
          <w:rFonts w:hint="default" w:ascii="宋体" w:hAnsi="宋体"/>
          <w:b/>
          <w:sz w:val="44"/>
          <w:szCs w:val="44"/>
          <w:lang w:val="en-US"/>
        </w:rPr>
        <w:t>2023137</w:t>
      </w:r>
      <w:r>
        <w:rPr>
          <w:rFonts w:hint="eastAsia" w:ascii="宋体" w:hAnsi="宋体"/>
          <w:b/>
          <w:sz w:val="44"/>
          <w:szCs w:val="44"/>
        </w:rPr>
        <w:t xml:space="preserve"> 号建议的答复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丰宁县代表团张士冬代表：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您提出的关于“中心村集并”的建议收悉，现答复如下：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兴隆县现辖20个乡镇，共289个行政村。为进一步优化生产力布局，促进资源合理配置，落实高质量发展，加快新型城镇化和城乡一体化建设进程，提升行政效能和公共服务供给水平。自2016年以来，我县先后三次对6个乡镇实施撤乡设镇行政区划调整，严格按照上级要求，通过区划调整有利于推动当地人口、经济、基础设施、基本公共服务等方面的发展。我县通过不断优化行政区划设置，合理规划布局，对新型城镇化建设和城乡一体化发展起到积极作用。组织开展村级优化建制调整工作需政府牵头组织实施和相关部门的共同参与，未来如进行村级优化建制调整工作，民政部门将严格做好本部门职责，对村民委员会撤销和成立的程序进行指导和把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eastAsia"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 xml:space="preserve">年 </w:t>
      </w:r>
      <w:r>
        <w:rPr>
          <w:rFonts w:hint="eastAsia" w:ascii="仿宋_GB2312" w:eastAsia="仿宋_GB2312"/>
          <w:sz w:val="32"/>
          <w:szCs w:val="32"/>
          <w:lang w:val="en-US" w:eastAsia="zh-CN"/>
        </w:rPr>
        <w:t>6</w:t>
      </w:r>
      <w:r>
        <w:rPr>
          <w:rFonts w:hint="eastAsia" w:ascii="仿宋_GB2312" w:eastAsia="仿宋_GB2312"/>
          <w:sz w:val="32"/>
          <w:szCs w:val="32"/>
        </w:rPr>
        <w:t xml:space="preserve">月 </w:t>
      </w:r>
      <w:r>
        <w:rPr>
          <w:rFonts w:hint="eastAsia" w:ascii="仿宋_GB2312" w:eastAsia="仿宋_GB2312"/>
          <w:sz w:val="32"/>
          <w:szCs w:val="32"/>
          <w:lang w:val="en-US" w:eastAsia="zh-CN"/>
        </w:rPr>
        <w:t>7</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rPr>
      </w:pPr>
      <w:r>
        <w:rPr>
          <w:rFonts w:hint="eastAsia" w:ascii="仿宋_GB2312" w:eastAsia="仿宋_GB2312"/>
          <w:sz w:val="32"/>
          <w:szCs w:val="32"/>
        </w:rPr>
        <w:t>领导签发：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rPr>
      </w:pPr>
      <w:r>
        <w:rPr>
          <w:rFonts w:hint="eastAsia" w:ascii="仿宋_GB2312" w:eastAsia="仿宋_GB2312"/>
          <w:sz w:val="32"/>
          <w:szCs w:val="32"/>
        </w:rPr>
        <w:t>联系人及电话：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rPr>
      </w:pPr>
      <w:r>
        <w:rPr>
          <w:rFonts w:hint="eastAsia" w:ascii="仿宋_GB2312" w:eastAsia="仿宋_GB2312"/>
          <w:sz w:val="32"/>
          <w:szCs w:val="32"/>
        </w:rPr>
        <w:t>抄报：市人大选举任免代表工作委员会，市政府办公室</w:t>
      </w:r>
      <w:bookmarkStart w:id="0" w:name="_GoBack"/>
      <w:bookmarkEnd w:id="0"/>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297180</wp:posOffset>
                </wp:positionV>
                <wp:extent cx="5829300" cy="0"/>
                <wp:effectExtent l="0" t="28575" r="0" b="28575"/>
                <wp:wrapNone/>
                <wp:docPr id="6" name="直接连接符 6"/>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3.4pt;height:0pt;width:459pt;z-index:251660288;mso-width-relative:page;mso-height-relative:page;" filled="f" stroked="t" coordsize="21600,21600" o:gfxdata="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K7n2AAAAAkBAAAPAAAAAAAAAAEAIAAAACIAAABkcnMvZG93bnJldi54&#10;bWxQSwECFAAUAAAACACHTuJAA4FLu/oBAADrAwAADgAAAAAAAAABACAAAAAnAQAAZHJzL2Uyb0Rv&#10;Yy54bWxQSwUGAAAAAAYABgBZAQAAkwUAAAAA&#10;">
                <v:fill on="f" focussize="0,0"/>
                <v:stroke weight="4.5pt" color="#00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sz w:val="32"/>
          <w:szCs w:val="32"/>
          <w:lang w:eastAsia="zh-CN"/>
        </w:rPr>
      </w:pPr>
    </w:p>
    <w:p>
      <w:pPr>
        <w:keepNext w:val="0"/>
        <w:keepLines w:val="0"/>
        <w:pageBreakBefore w:val="0"/>
        <w:kinsoku/>
        <w:wordWrap/>
        <w:topLinePunct w:val="0"/>
        <w:autoSpaceDE/>
        <w:autoSpaceDN/>
        <w:bidi w:val="0"/>
        <w:spacing w:line="560" w:lineRule="exact"/>
        <w:textAlignment w:val="auto"/>
        <w:rPr>
          <w:rFonts w:hint="eastAsia" w:ascii="黑体" w:hAnsi="黑体" w:eastAsia="黑体" w:cs="黑体"/>
          <w:b w:val="0"/>
          <w:bCs/>
          <w:sz w:val="32"/>
          <w:szCs w:val="32"/>
          <w:lang w:eastAsia="zh-CN"/>
        </w:rPr>
      </w:pPr>
    </w:p>
    <w:p>
      <w:pPr>
        <w:keepNext w:val="0"/>
        <w:keepLines w:val="0"/>
        <w:pageBreakBefore w:val="0"/>
        <w:kinsoku/>
        <w:wordWrap/>
        <w:topLinePunct w:val="0"/>
        <w:autoSpaceDE/>
        <w:autoSpaceDN/>
        <w:bidi w:val="0"/>
        <w:spacing w:line="560" w:lineRule="exact"/>
        <w:textAlignment w:val="auto"/>
        <w:rPr>
          <w:rFonts w:hint="eastAsia" w:ascii="黑体" w:hAnsi="黑体" w:eastAsia="黑体" w:cs="黑体"/>
          <w:b w:val="0"/>
          <w:bCs/>
          <w:sz w:val="32"/>
          <w:szCs w:val="32"/>
          <w:lang w:eastAsia="zh-CN"/>
        </w:rPr>
      </w:pPr>
    </w:p>
    <w:p>
      <w:pPr>
        <w:keepNext w:val="0"/>
        <w:keepLines w:val="0"/>
        <w:pageBreakBefore w:val="0"/>
        <w:kinsoku/>
        <w:wordWrap/>
        <w:topLinePunct w:val="0"/>
        <w:autoSpaceDE/>
        <w:autoSpaceDN/>
        <w:bidi w:val="0"/>
        <w:spacing w:line="560" w:lineRule="exact"/>
        <w:textAlignment w:val="auto"/>
        <w:rPr>
          <w:rFonts w:hint="eastAsia" w:ascii="黑体" w:hAnsi="黑体" w:eastAsia="黑体" w:cs="黑体"/>
          <w:b w:val="0"/>
          <w:bCs/>
          <w:sz w:val="32"/>
          <w:szCs w:val="32"/>
          <w:lang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t>2</w:t>
                          </w:r>
                          <w:r>
                            <w:rPr>
                              <w:rFonts w:hint="eastAsia"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t>2</w:t>
                    </w:r>
                    <w:r>
                      <w:rPr>
                        <w:rFonts w:hint="eastAsia" w:ascii="宋体"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M2MxODMzNGI2NTBmNTUzYzA3ODg1OGE5YmMwMDUifQ=="/>
  </w:docVars>
  <w:rsids>
    <w:rsidRoot w:val="1BD03170"/>
    <w:rsid w:val="02D5113B"/>
    <w:rsid w:val="09FB2B10"/>
    <w:rsid w:val="18363C5F"/>
    <w:rsid w:val="19031956"/>
    <w:rsid w:val="1922377D"/>
    <w:rsid w:val="19262DBA"/>
    <w:rsid w:val="1BD03170"/>
    <w:rsid w:val="22635E1C"/>
    <w:rsid w:val="24EF58C2"/>
    <w:rsid w:val="26673911"/>
    <w:rsid w:val="26BC0675"/>
    <w:rsid w:val="2BFB2D9E"/>
    <w:rsid w:val="2DCE076A"/>
    <w:rsid w:val="2EEA1087"/>
    <w:rsid w:val="35F1746B"/>
    <w:rsid w:val="37A371A5"/>
    <w:rsid w:val="386175C1"/>
    <w:rsid w:val="3BB23479"/>
    <w:rsid w:val="42B9333F"/>
    <w:rsid w:val="49407CE5"/>
    <w:rsid w:val="532B631C"/>
    <w:rsid w:val="53A94D0A"/>
    <w:rsid w:val="57E43C27"/>
    <w:rsid w:val="5DFE7C07"/>
    <w:rsid w:val="61A625BA"/>
    <w:rsid w:val="636724EC"/>
    <w:rsid w:val="65385EEE"/>
    <w:rsid w:val="65E451D8"/>
    <w:rsid w:val="676B185A"/>
    <w:rsid w:val="6AAB6191"/>
    <w:rsid w:val="71CA2A6F"/>
    <w:rsid w:val="7857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Times New Roman"/>
      <w:b/>
      <w:bC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Plain Text1"/>
    <w:basedOn w:val="1"/>
    <w:next w:val="10"/>
    <w:qFormat/>
    <w:uiPriority w:val="0"/>
    <w:pPr>
      <w:widowControl w:val="0"/>
      <w:spacing w:after="0" w:afterLines="0"/>
      <w:jc w:val="both"/>
    </w:pPr>
    <w:rPr>
      <w:rFonts w:ascii="宋体" w:hAnsi="Courier New" w:eastAsia="宋体" w:cs="Times New Roman"/>
      <w:kern w:val="2"/>
      <w:sz w:val="21"/>
      <w:szCs w:val="24"/>
      <w:lang w:val="en-US" w:eastAsia="zh-CN"/>
    </w:rPr>
  </w:style>
  <w:style w:type="paragraph" w:customStyle="1" w:styleId="10">
    <w:name w:val="index 91"/>
    <w:basedOn w:val="1"/>
    <w:next w:val="1"/>
    <w:qFormat/>
    <w:uiPriority w:val="0"/>
    <w:pPr>
      <w:ind w:left="1600" w:leftChars="16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790</Words>
  <Characters>814</Characters>
  <Lines>0</Lines>
  <Paragraphs>0</Paragraphs>
  <TotalTime>2</TotalTime>
  <ScaleCrop>false</ScaleCrop>
  <LinksUpToDate>false</LinksUpToDate>
  <CharactersWithSpaces>984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2023-04-10T07:43:00Z</dcterms:created>
  <dc:creator>john</dc:creator>
  <cp:lastModifiedBy>Administrator</cp:lastModifiedBy>
  <cp:lastPrinted>2023-06-06T08:04:00Z</cp:lastPrinted>
  <dcterms:modified xsi:type="dcterms:W3CDTF">2023-06-07T08:41:47Z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564308F63740458A8FC3CC3195DDBA87</vt:lpwstr>
  </property>
</Properties>
</file>