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兴隆县</w:t>
      </w:r>
      <w:r>
        <w:rPr>
          <w:rFonts w:hint="eastAsia" w:ascii="宋体" w:hAnsi="宋体"/>
          <w:b/>
          <w:sz w:val="40"/>
          <w:szCs w:val="40"/>
          <w:lang w:val="en-US" w:eastAsia="zh-CN"/>
        </w:rPr>
        <w:t>民政</w:t>
      </w:r>
      <w:r>
        <w:rPr>
          <w:rFonts w:hint="eastAsia" w:ascii="宋体" w:hAnsi="宋体"/>
          <w:b/>
          <w:sz w:val="40"/>
          <w:szCs w:val="40"/>
        </w:rPr>
        <w:t>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“双随机”抽查结果报告表</w:t>
      </w:r>
    </w:p>
    <w:tbl>
      <w:tblPr>
        <w:tblStyle w:val="3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2945"/>
        <w:gridCol w:w="1118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企业名称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兴隆县社会体育指导员协会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注册号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51130822MJ09290462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法定代表人（负责人）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陈大鹏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  话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Cs w:val="32"/>
                <w:lang w:val="en-US" w:eastAsia="zh-CN"/>
              </w:rPr>
            </w:pPr>
            <w:r>
              <w:rPr>
                <w:rFonts w:hint="eastAsia"/>
                <w:szCs w:val="32"/>
                <w:lang w:val="en-US" w:eastAsia="zh-CN"/>
              </w:rPr>
              <w:t>13403242921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地址</w:t>
            </w:r>
          </w:p>
        </w:tc>
        <w:tc>
          <w:tcPr>
            <w:tcW w:w="711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河北省承德市兴隆县兴隆镇大友村1-202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8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检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情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</w:p>
        </w:tc>
        <w:tc>
          <w:tcPr>
            <w:tcW w:w="7118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符合《社会团体登记管理条例》第二十七条的规定，检查合格。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检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依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据</w:t>
            </w:r>
          </w:p>
        </w:tc>
        <w:tc>
          <w:tcPr>
            <w:tcW w:w="7118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32"/>
                <w:szCs w:val="32"/>
                <w:lang w:val="en-US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《社会团体登记管理条例》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150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检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查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人：</w:t>
            </w:r>
          </w:p>
        </w:tc>
        <w:tc>
          <w:tcPr>
            <w:tcW w:w="29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  2023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月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14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领导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960" w:firstLineChars="300"/>
              <w:jc w:val="both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2023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年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9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sz w:val="32"/>
                <w:szCs w:val="32"/>
              </w:rPr>
              <w:t>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p>
      <w:pPr>
        <w:ind w:firstLine="1446" w:firstLineChars="400"/>
        <w:rPr>
          <w:rFonts w:hint="eastAsia"/>
          <w:b/>
          <w:sz w:val="36"/>
          <w:szCs w:val="36"/>
        </w:rPr>
      </w:pPr>
    </w:p>
    <w:p>
      <w:pPr>
        <w:ind w:firstLine="1446" w:firstLineChars="4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兴隆县“双随机”抽查结果公示表</w:t>
      </w:r>
    </w:p>
    <w:tbl>
      <w:tblPr>
        <w:tblStyle w:val="2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3135"/>
        <w:gridCol w:w="409"/>
        <w:gridCol w:w="567"/>
        <w:gridCol w:w="1134"/>
        <w:gridCol w:w="17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企业名称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兴隆县社会体育指导员协会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法定代表人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陈大鹏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注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册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号</w:t>
            </w:r>
          </w:p>
        </w:tc>
        <w:tc>
          <w:tcPr>
            <w:tcW w:w="3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51130822MJ09290462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电</w:t>
            </w: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宋体"/>
                <w:sz w:val="28"/>
                <w:szCs w:val="28"/>
              </w:rPr>
              <w:t>话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Cs w:val="32"/>
                <w:lang w:val="en-US" w:eastAsia="zh-CN"/>
              </w:rPr>
              <w:t>13403242921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住</w:t>
            </w:r>
            <w:r>
              <w:rPr>
                <w:rFonts w:eastAsia="Times New Roman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所</w:t>
            </w:r>
          </w:p>
        </w:tc>
        <w:tc>
          <w:tcPr>
            <w:tcW w:w="6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32"/>
                <w:lang w:val="en-US" w:eastAsia="zh-CN"/>
              </w:rPr>
              <w:t>河北省承德市兴隆县兴隆镇大友村1-202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检查机关</w:t>
            </w:r>
          </w:p>
        </w:tc>
        <w:tc>
          <w:tcPr>
            <w:tcW w:w="6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140" w:firstLineChars="50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兴隆县民政局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检查内容</w:t>
            </w:r>
          </w:p>
        </w:tc>
        <w:tc>
          <w:tcPr>
            <w:tcW w:w="6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ind w:firstLine="120" w:firstLineChars="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社会团体登记证书和印章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ind w:firstLine="120" w:firstLineChars="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章程和业务活动范围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ind w:firstLine="120" w:firstLineChars="5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是否接受监督检查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>
            <w:pPr>
              <w:ind w:firstLine="120" w:firstLineChars="5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4、是否按规定办理变更登记；</w:t>
            </w:r>
          </w:p>
          <w:p>
            <w:pPr>
              <w:ind w:firstLine="120" w:firstLineChars="5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5、是否设立分支机构；</w:t>
            </w:r>
          </w:p>
          <w:p>
            <w:pPr>
              <w:ind w:firstLine="120" w:firstLineChars="5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6、是否从事营利性活动；</w:t>
            </w:r>
          </w:p>
          <w:p>
            <w:pPr>
              <w:ind w:firstLine="120" w:firstLineChars="5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7、是否侵占私分挪用单位资产；</w:t>
            </w:r>
          </w:p>
          <w:p>
            <w:pPr>
              <w:ind w:firstLine="120" w:firstLineChars="5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8、是否违反国家规定收取费用、筹集资金或接受捐赠；</w:t>
            </w:r>
          </w:p>
          <w:p>
            <w:pPr>
              <w:ind w:firstLine="12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9、党组织建设情况。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检查结果</w:t>
            </w:r>
          </w:p>
        </w:tc>
        <w:tc>
          <w:tcPr>
            <w:tcW w:w="6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公示内容</w:t>
            </w:r>
          </w:p>
        </w:tc>
        <w:tc>
          <w:tcPr>
            <w:tcW w:w="69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符合《社会团体登记管理条例》第二十七条的规定，检查合格。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检查机关</w:t>
            </w:r>
            <w:r>
              <w:rPr>
                <w:rFonts w:eastAsia="Times New Roman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31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检查人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sz w:val="28"/>
                <w:szCs w:val="28"/>
              </w:rPr>
              <w:t>签字</w:t>
            </w:r>
            <w:r>
              <w:rPr>
                <w:rFonts w:eastAsia="Times New Roman"/>
                <w:sz w:val="28"/>
                <w:szCs w:val="28"/>
              </w:rPr>
              <w:t>):</w:t>
            </w:r>
          </w:p>
          <w:p>
            <w:pPr>
              <w:rPr>
                <w:rFonts w:eastAsia="Times New Roman"/>
                <w:sz w:val="28"/>
                <w:szCs w:val="28"/>
              </w:rPr>
            </w:pPr>
          </w:p>
          <w:p>
            <w:pPr>
              <w:rPr>
                <w:rFonts w:eastAsia="Times New Roman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2023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14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  <w:tc>
          <w:tcPr>
            <w:tcW w:w="97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领导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管</w:t>
            </w:r>
            <w:r>
              <w:rPr>
                <w:rFonts w:hint="eastAsia" w:ascii="宋体" w:hAnsi="宋体" w:cs="宋体"/>
                <w:sz w:val="28"/>
                <w:szCs w:val="28"/>
              </w:rPr>
              <w:t>领导</w:t>
            </w: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sz w:val="28"/>
                <w:szCs w:val="28"/>
              </w:rPr>
              <w:t>签字</w:t>
            </w:r>
            <w:r>
              <w:rPr>
                <w:rFonts w:eastAsia="Times New Roman"/>
                <w:sz w:val="28"/>
                <w:szCs w:val="28"/>
              </w:rPr>
              <w:t>):</w:t>
            </w:r>
          </w:p>
          <w:p>
            <w:pPr>
              <w:rPr>
                <w:rFonts w:eastAsia="Times New Roman"/>
                <w:sz w:val="28"/>
                <w:szCs w:val="28"/>
              </w:rPr>
            </w:pPr>
          </w:p>
          <w:p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</w:t>
            </w:r>
            <w:r>
              <w:rPr>
                <w:rFonts w:hint="eastAsia" w:ascii="宋体" w:hAnsi="宋体" w:cs="宋体"/>
                <w:sz w:val="28"/>
                <w:szCs w:val="28"/>
              </w:rPr>
              <w:t>单位公章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2023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14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FA54C9"/>
    <w:rsid w:val="41FB3895"/>
    <w:rsid w:val="54F06956"/>
    <w:rsid w:val="63C92D9A"/>
    <w:rsid w:val="65587AD4"/>
    <w:rsid w:val="71DE2401"/>
    <w:rsid w:val="75B74925"/>
    <w:rsid w:val="7654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2023-04-03T07:23:00Z</dcterms:created>
  <dc:creator>user</dc:creator>
  <cp:lastModifiedBy>Administrator</cp:lastModifiedBy>
  <cp:lastPrinted>2023-09-19T01:45:00Z</cp:lastPrinted>
  <dcterms:modified xsi:type="dcterms:W3CDTF">2023-11-27T07:43:44Z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D3C306AEF8B14E3E889FC434122D4957</vt:lpwstr>
  </property>
</Properties>
</file>