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兴隆县卫生健康局关于对新备案诊所的公示          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根据《医疗机构管理条例》、《诊所备案管理暂行办法》等规定，对</w:t>
      </w:r>
      <w:r>
        <w:rPr>
          <w:rFonts w:hint="eastAsia"/>
          <w:sz w:val="32"/>
          <w:szCs w:val="32"/>
          <w:lang w:eastAsia="zh-CN"/>
        </w:rPr>
        <w:t>兴隆济康西医诊所</w:t>
      </w:r>
      <w:r>
        <w:rPr>
          <w:rFonts w:hint="eastAsia"/>
          <w:sz w:val="32"/>
          <w:szCs w:val="32"/>
        </w:rPr>
        <w:t>准予备案，特此公示</w:t>
      </w:r>
      <w:r>
        <w:rPr>
          <w:rFonts w:hint="eastAsia"/>
          <w:sz w:val="32"/>
          <w:szCs w:val="32"/>
          <w:lang w:eastAsia="zh-CN"/>
        </w:rPr>
        <w:t>。</w:t>
      </w:r>
    </w:p>
    <w:tbl>
      <w:tblPr>
        <w:tblStyle w:val="3"/>
        <w:tblW w:w="14565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90"/>
        <w:gridCol w:w="1830"/>
        <w:gridCol w:w="3795"/>
        <w:gridCol w:w="2010"/>
        <w:gridCol w:w="1275"/>
        <w:gridCol w:w="157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诊所名称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经营场所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备案编号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主要负责人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所有制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经营性质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兴隆福安康中医诊所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兴隆县大水泉镇白马川村（栢瑞东宅）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PDY00070-713082217D2192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高海民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私人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营利性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2023</w:t>
            </w:r>
            <w:r>
              <w:rPr>
                <w:rFonts w:hint="eastAsia"/>
                <w:vertAlign w:val="baseline"/>
                <w:lang w:val="en-US" w:eastAsia="zh-CN"/>
              </w:rPr>
              <w:t>.8.18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发证机关:兴隆县卫生健康局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请社会公众给予监督，监督电话: 0314-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5054968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2023年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27E9C"/>
    <w:rsid w:val="18C00716"/>
    <w:rsid w:val="30227E9C"/>
    <w:rsid w:val="31AA18F2"/>
    <w:rsid w:val="4FCF669F"/>
    <w:rsid w:val="584707DD"/>
    <w:rsid w:val="6227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2023-05-15T02:28:00Z</dcterms:created>
  <dc:creator>Administrator</dc:creator>
  <cp:lastModifiedBy>Administrator</cp:lastModifiedBy>
  <dcterms:modified xsi:type="dcterms:W3CDTF">2023-09-11T11:29:03Z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2A69C2C6CCEF470186506CE034A8369B</vt:lpwstr>
  </property>
</Properties>
</file>