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0"/>
        </w:rPr>
      </w:pPr>
      <w:r>
        <w:rPr>
          <w:rFonts w:hint="eastAsia" w:ascii="黑体" w:hAnsi="黑体" w:eastAsia="黑体"/>
          <w:sz w:val="44"/>
          <w:szCs w:val="40"/>
        </w:rPr>
        <w:t>中共兴隆县委统战部</w:t>
      </w:r>
    </w:p>
    <w:p>
      <w:pPr>
        <w:jc w:val="center"/>
        <w:rPr>
          <w:rFonts w:ascii="黑体" w:hAnsi="黑体" w:eastAsia="黑体"/>
          <w:sz w:val="44"/>
          <w:szCs w:val="40"/>
        </w:rPr>
      </w:pPr>
      <w:r>
        <w:rPr>
          <w:rFonts w:hint="eastAsia" w:ascii="黑体" w:hAnsi="黑体" w:eastAsia="黑体"/>
          <w:sz w:val="44"/>
          <w:szCs w:val="40"/>
          <w:lang w:val="en-US" w:eastAsia="zh-CN"/>
        </w:rPr>
        <w:t>2025年度</w:t>
      </w:r>
      <w:r>
        <w:rPr>
          <w:rFonts w:hint="eastAsia" w:ascii="黑体" w:hAnsi="黑体" w:eastAsia="黑体"/>
          <w:sz w:val="44"/>
          <w:szCs w:val="40"/>
        </w:rPr>
        <w:t>少数民族发展</w:t>
      </w:r>
      <w:r>
        <w:rPr>
          <w:rFonts w:hint="eastAsia" w:ascii="黑体" w:hAnsi="黑体" w:eastAsia="黑体"/>
          <w:sz w:val="44"/>
          <w:szCs w:val="40"/>
          <w:lang w:eastAsia="zh-CN"/>
        </w:rPr>
        <w:t>资金公示</w:t>
      </w:r>
      <w:r>
        <w:rPr>
          <w:rFonts w:hint="eastAsia" w:ascii="黑体" w:hAnsi="黑体" w:eastAsia="黑体"/>
          <w:sz w:val="44"/>
          <w:szCs w:val="40"/>
        </w:rPr>
        <w:t>公告</w:t>
      </w:r>
    </w:p>
    <w:p>
      <w:pPr>
        <w:ind w:firstLine="960" w:firstLineChars="300"/>
        <w:rPr>
          <w:sz w:val="32"/>
          <w:szCs w:val="40"/>
        </w:rPr>
      </w:pPr>
      <w:r>
        <w:rPr>
          <w:rFonts w:hint="eastAsia"/>
          <w:sz w:val="32"/>
          <w:szCs w:val="40"/>
        </w:rPr>
        <w:t>现将202</w:t>
      </w:r>
      <w:r>
        <w:rPr>
          <w:rFonts w:hint="eastAsia"/>
          <w:sz w:val="32"/>
          <w:szCs w:val="40"/>
          <w:lang w:val="en-US" w:eastAsia="zh-CN"/>
        </w:rPr>
        <w:t>5</w:t>
      </w:r>
      <w:r>
        <w:rPr>
          <w:rFonts w:hint="eastAsia"/>
          <w:sz w:val="32"/>
          <w:szCs w:val="40"/>
        </w:rPr>
        <w:t>年</w:t>
      </w:r>
      <w:r>
        <w:rPr>
          <w:rFonts w:hint="eastAsia"/>
          <w:sz w:val="32"/>
          <w:szCs w:val="40"/>
          <w:lang w:eastAsia="zh-CN"/>
        </w:rPr>
        <w:t>少数民族发展</w:t>
      </w:r>
      <w:r>
        <w:rPr>
          <w:rFonts w:hint="eastAsia"/>
          <w:sz w:val="32"/>
          <w:szCs w:val="40"/>
        </w:rPr>
        <w:t>资金分配结果予以公告，公告期10天（202</w:t>
      </w:r>
      <w:r>
        <w:rPr>
          <w:rFonts w:hint="eastAsia"/>
          <w:sz w:val="32"/>
          <w:szCs w:val="40"/>
          <w:lang w:val="en-US" w:eastAsia="zh-CN"/>
        </w:rPr>
        <w:t>5</w:t>
      </w:r>
      <w:r>
        <w:rPr>
          <w:rFonts w:hint="eastAsia"/>
          <w:sz w:val="32"/>
          <w:szCs w:val="40"/>
        </w:rPr>
        <w:t>年</w:t>
      </w:r>
      <w:r>
        <w:rPr>
          <w:rFonts w:hint="eastAsia"/>
          <w:sz w:val="32"/>
          <w:szCs w:val="40"/>
          <w:lang w:val="en-US" w:eastAsia="zh-CN"/>
        </w:rPr>
        <w:t>4</w:t>
      </w:r>
      <w:r>
        <w:rPr>
          <w:rFonts w:hint="eastAsia"/>
          <w:sz w:val="32"/>
          <w:szCs w:val="40"/>
        </w:rPr>
        <w:t>月</w:t>
      </w:r>
      <w:r>
        <w:rPr>
          <w:rFonts w:hint="eastAsia"/>
          <w:sz w:val="32"/>
          <w:szCs w:val="40"/>
          <w:lang w:val="en-US" w:eastAsia="zh-CN"/>
        </w:rPr>
        <w:t>28</w:t>
      </w:r>
      <w:r>
        <w:rPr>
          <w:rFonts w:hint="eastAsia"/>
          <w:sz w:val="32"/>
          <w:szCs w:val="40"/>
        </w:rPr>
        <w:t>日至202</w:t>
      </w:r>
      <w:r>
        <w:rPr>
          <w:rFonts w:hint="eastAsia"/>
          <w:sz w:val="32"/>
          <w:szCs w:val="40"/>
          <w:lang w:val="en-US" w:eastAsia="zh-CN"/>
        </w:rPr>
        <w:t>5</w:t>
      </w:r>
      <w:r>
        <w:rPr>
          <w:rFonts w:hint="eastAsia"/>
          <w:sz w:val="32"/>
          <w:szCs w:val="40"/>
        </w:rPr>
        <w:t>年</w:t>
      </w:r>
      <w:r>
        <w:rPr>
          <w:rFonts w:hint="eastAsia"/>
          <w:sz w:val="32"/>
          <w:szCs w:val="40"/>
          <w:lang w:val="en-US" w:eastAsia="zh-CN"/>
        </w:rPr>
        <w:t>5</w:t>
      </w:r>
      <w:r>
        <w:rPr>
          <w:rFonts w:hint="eastAsia"/>
          <w:sz w:val="32"/>
          <w:szCs w:val="40"/>
        </w:rPr>
        <w:t>月</w:t>
      </w:r>
      <w:r>
        <w:rPr>
          <w:rFonts w:hint="eastAsia"/>
          <w:sz w:val="32"/>
          <w:szCs w:val="40"/>
          <w:lang w:val="en-US" w:eastAsia="zh-CN"/>
        </w:rPr>
        <w:t>7</w:t>
      </w:r>
      <w:r>
        <w:rPr>
          <w:rFonts w:hint="eastAsia"/>
          <w:sz w:val="32"/>
          <w:szCs w:val="40"/>
        </w:rPr>
        <w:t>日）。监督单位：中共兴隆县委统战部监督举报电话：12317    5052132</w:t>
      </w:r>
    </w:p>
    <w:p>
      <w:pPr>
        <w:widowControl/>
        <w:jc w:val="center"/>
        <w:rPr>
          <w:rFonts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/>
          <w:sz w:val="32"/>
          <w:szCs w:val="40"/>
        </w:rPr>
        <w:t>附：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中共兴隆县委统战部少数民族发展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eastAsia="zh-CN"/>
        </w:rPr>
        <w:t>资金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分配结果</w:t>
      </w:r>
    </w:p>
    <w:tbl>
      <w:tblPr>
        <w:tblStyle w:val="6"/>
        <w:tblpPr w:leftFromText="180" w:rightFromText="180" w:vertAnchor="text" w:horzAnchor="page" w:tblpX="1861" w:tblpY="281"/>
        <w:tblOverlap w:val="never"/>
        <w:tblW w:w="13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6"/>
        <w:gridCol w:w="1612"/>
        <w:gridCol w:w="1922"/>
        <w:gridCol w:w="1956"/>
        <w:gridCol w:w="1593"/>
        <w:gridCol w:w="1889"/>
        <w:gridCol w:w="2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046" w:type="dxa"/>
            <w:vMerge w:val="restart"/>
          </w:tcPr>
          <w:p>
            <w:pPr>
              <w:widowControl/>
              <w:jc w:val="left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9"/>
                <w:szCs w:val="39"/>
              </w:rPr>
            </w:pPr>
          </w:p>
        </w:tc>
        <w:tc>
          <w:tcPr>
            <w:tcW w:w="1612" w:type="dxa"/>
            <w:vMerge w:val="restart"/>
            <w:vAlign w:val="center"/>
          </w:tcPr>
          <w:p>
            <w:pPr>
              <w:widowControl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ZHTK--GBK1-0" w:hAnsi="FZHTK--GBK1-0" w:eastAsia="FZHTK--GBK1-0" w:cs="FZHTK--GBK1-0"/>
                <w:color w:val="000000"/>
                <w:kern w:val="0"/>
                <w:sz w:val="32"/>
                <w:szCs w:val="32"/>
              </w:rPr>
              <w:t>资金规模</w:t>
            </w:r>
          </w:p>
        </w:tc>
        <w:tc>
          <w:tcPr>
            <w:tcW w:w="7360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ZHTK--GBK1-0" w:hAnsi="FZHTK--GBK1-0" w:eastAsia="FZHTK--GBK1-0" w:cs="FZHTK--GBK1-0"/>
                <w:color w:val="000000"/>
                <w:kern w:val="0"/>
                <w:sz w:val="32"/>
                <w:szCs w:val="32"/>
              </w:rPr>
              <w:t>其中</w:t>
            </w:r>
          </w:p>
        </w:tc>
        <w:tc>
          <w:tcPr>
            <w:tcW w:w="2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FZHTK--GBK1-0" w:hAnsi="FZHTK--GBK1-0" w:eastAsia="FZHTK--GBK1-0" w:cs="FZHTK--GBK1-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ZHTK--GBK1-0" w:hAnsi="FZHTK--GBK1-0" w:eastAsia="FZHTK--GBK1-0" w:cs="FZHTK--GBK1-0"/>
                <w:color w:val="000000"/>
                <w:kern w:val="0"/>
                <w:sz w:val="32"/>
                <w:szCs w:val="32"/>
              </w:rPr>
              <w:t>资金用途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046" w:type="dxa"/>
            <w:vMerge w:val="continue"/>
          </w:tcPr>
          <w:p>
            <w:pPr>
              <w:widowControl/>
              <w:jc w:val="left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9"/>
                <w:szCs w:val="39"/>
              </w:rPr>
            </w:pPr>
          </w:p>
        </w:tc>
        <w:tc>
          <w:tcPr>
            <w:tcW w:w="1612" w:type="dxa"/>
            <w:vMerge w:val="continue"/>
          </w:tcPr>
          <w:p>
            <w:pPr>
              <w:widowControl/>
              <w:jc w:val="left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>
            <w:pPr>
              <w:widowControl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FZHTK--GBK1-0" w:hAnsi="FZHTK--GBK1-0" w:eastAsia="FZHTK--GBK1-0" w:cs="FZHTK--GBK1-0"/>
                <w:color w:val="000000"/>
                <w:kern w:val="0"/>
                <w:sz w:val="32"/>
                <w:szCs w:val="32"/>
              </w:rPr>
              <w:t>中央安排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FZHTK--GBK1-0" w:hAnsi="FZHTK--GBK1-0" w:eastAsia="FZHTK--GBK1-0" w:cs="FZHTK--GBK1-0"/>
                <w:color w:val="000000"/>
                <w:kern w:val="0"/>
                <w:sz w:val="32"/>
                <w:szCs w:val="32"/>
              </w:rPr>
              <w:t>省级安排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FZHTK--GBK1-0" w:hAnsi="FZHTK--GBK1-0" w:eastAsia="FZHTK--GBK1-0" w:cs="FZHTK--GBK1-0"/>
                <w:color w:val="000000"/>
                <w:kern w:val="0"/>
                <w:sz w:val="32"/>
                <w:szCs w:val="32"/>
              </w:rPr>
              <w:t>市级安排</w:t>
            </w:r>
          </w:p>
        </w:tc>
        <w:tc>
          <w:tcPr>
            <w:tcW w:w="1889" w:type="dxa"/>
            <w:vAlign w:val="center"/>
          </w:tcPr>
          <w:p>
            <w:pPr>
              <w:widowControl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FZHTK--GBK1-0" w:hAnsi="FZHTK--GBK1-0" w:eastAsia="FZHTK--GBK1-0" w:cs="FZHTK--GBK1-0"/>
                <w:color w:val="000000"/>
                <w:kern w:val="0"/>
                <w:sz w:val="32"/>
                <w:szCs w:val="32"/>
              </w:rPr>
              <w:t>县级安排</w:t>
            </w:r>
          </w:p>
        </w:tc>
        <w:tc>
          <w:tcPr>
            <w:tcW w:w="26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FZHTK--GBK1-0" w:hAnsi="FZHTK--GBK1-0" w:eastAsia="FZHTK--GBK1-0" w:cs="FZHTK--GBK1-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46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612" w:type="dxa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261</w:t>
            </w:r>
          </w:p>
        </w:tc>
        <w:tc>
          <w:tcPr>
            <w:tcW w:w="1922" w:type="dxa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205</w:t>
            </w:r>
          </w:p>
        </w:tc>
        <w:tc>
          <w:tcPr>
            <w:tcW w:w="1956" w:type="dxa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1593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89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00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46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八卦岭</w:t>
            </w:r>
          </w:p>
        </w:tc>
        <w:tc>
          <w:tcPr>
            <w:tcW w:w="1612" w:type="dxa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125</w:t>
            </w:r>
          </w:p>
        </w:tc>
        <w:tc>
          <w:tcPr>
            <w:tcW w:w="1922" w:type="dxa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125</w:t>
            </w:r>
          </w:p>
        </w:tc>
        <w:tc>
          <w:tcPr>
            <w:tcW w:w="1956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3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89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00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046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挂兰峪</w:t>
            </w:r>
          </w:p>
        </w:tc>
        <w:tc>
          <w:tcPr>
            <w:tcW w:w="1612" w:type="dxa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136</w:t>
            </w:r>
          </w:p>
        </w:tc>
        <w:tc>
          <w:tcPr>
            <w:tcW w:w="1922" w:type="dxa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1956" w:type="dxa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1593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89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00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pStyle w:val="2"/>
        <w:ind w:firstLine="4160" w:firstLineChars="1300"/>
        <w:rPr>
          <w:rFonts w:hint="eastAsia"/>
          <w:sz w:val="32"/>
          <w:szCs w:val="32"/>
        </w:rPr>
      </w:pPr>
    </w:p>
    <w:p>
      <w:pPr>
        <w:pStyle w:val="2"/>
        <w:ind w:firstLine="6720" w:firstLineChars="2100"/>
        <w:rPr>
          <w:sz w:val="32"/>
          <w:szCs w:val="32"/>
        </w:rPr>
      </w:pPr>
      <w:r>
        <w:rPr>
          <w:rFonts w:hint="eastAsia"/>
          <w:sz w:val="32"/>
          <w:szCs w:val="32"/>
        </w:rPr>
        <w:t>中共兴隆县委统战部</w:t>
      </w:r>
    </w:p>
    <w:p>
      <w:pPr>
        <w:pStyle w:val="2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              </w:t>
      </w:r>
      <w:r>
        <w:rPr>
          <w:rFonts w:hint="eastAsia"/>
          <w:sz w:val="32"/>
          <w:szCs w:val="32"/>
        </w:rPr>
        <w:t xml:space="preserve"> 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28</w:t>
      </w:r>
      <w:r>
        <w:rPr>
          <w:rFonts w:hint="eastAsia"/>
          <w:sz w:val="32"/>
          <w:szCs w:val="32"/>
        </w:rPr>
        <w:t>日</w:t>
      </w:r>
    </w:p>
    <w:sectPr>
      <w:pgSz w:w="16838" w:h="11906" w:orient="landscape"/>
      <w:pgMar w:top="1293" w:right="1440" w:bottom="134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HTK--GBK1-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gyODcwNmI4OWZkNDhhMDg1MjYyYjhkZWIwOGE4M2UifQ=="/>
  </w:docVars>
  <w:rsids>
    <w:rsidRoot w:val="1CA84812"/>
    <w:rsid w:val="001E5A62"/>
    <w:rsid w:val="00586B79"/>
    <w:rsid w:val="008B7899"/>
    <w:rsid w:val="00B57EFD"/>
    <w:rsid w:val="1CA84812"/>
    <w:rsid w:val="1FF22B62"/>
    <w:rsid w:val="314A38E3"/>
    <w:rsid w:val="33645C98"/>
    <w:rsid w:val="3531125E"/>
    <w:rsid w:val="3C505365"/>
    <w:rsid w:val="4F0D0467"/>
    <w:rsid w:val="53373E0C"/>
    <w:rsid w:val="5D7952D6"/>
    <w:rsid w:val="5EC50AE8"/>
    <w:rsid w:val="64B90294"/>
    <w:rsid w:val="65315B5E"/>
    <w:rsid w:val="6D4D2752"/>
    <w:rsid w:val="70D66B3E"/>
    <w:rsid w:val="768B1FF8"/>
    <w:rsid w:val="780F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256</Characters>
  <Lines>2</Lines>
  <Paragraphs>1</Paragraphs>
  <TotalTime>97</TotalTime>
  <ScaleCrop>false</ScaleCrop>
  <LinksUpToDate>false</LinksUpToDate>
  <CharactersWithSpaces>299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2022-02-14T02:14:00Z</dcterms:created>
  <dc:creator>半日半月明</dc:creator>
  <cp:lastModifiedBy>Administrator</cp:lastModifiedBy>
  <cp:lastPrinted>2022-09-03T11:28:00Z</cp:lastPrinted>
  <dcterms:modified xsi:type="dcterms:W3CDTF">2025-04-27T09:30:11Z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9A1E593A525A4AABB818D81A9F024ABB</vt:lpwstr>
  </property>
</Properties>
</file>